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b/>
          <w:sz w:val="24"/>
        </w:rPr>
      </w:pPr>
      <w:r>
        <w:rPr>
          <w:b/>
          <w:sz w:val="24"/>
        </w:rPr>
      </w:r>
      <w:bookmarkStart w:id="0" w:name="_GoBack"/>
      <w:bookmarkStart w:id="1" w:name="_GoBack"/>
      <w:bookmarkEnd w:id="1"/>
    </w:p>
    <w:p>
      <w:pPr>
        <w:pStyle w:val="Normal"/>
        <w:jc w:val="center"/>
        <w:rPr>
          <w:b/>
          <w:sz w:val="32"/>
          <w:szCs w:val="32"/>
        </w:rPr>
      </w:pPr>
      <w:r>
        <w:rPr>
          <w:b/>
          <w:sz w:val="32"/>
          <w:szCs w:val="32"/>
        </w:rPr>
        <w:t>АДМИНИСТРАЦИЯ ГОРОДА НОВОШАХТИНСКА</w:t>
      </w:r>
    </w:p>
    <w:p>
      <w:pPr>
        <w:pStyle w:val="Normal"/>
        <w:jc w:val="center"/>
        <w:rPr>
          <w:sz w:val="24"/>
        </w:rPr>
      </w:pPr>
      <w:r>
        <w:rPr>
          <w:sz w:val="24"/>
        </w:rPr>
      </w:r>
    </w:p>
    <w:p>
      <w:pPr>
        <w:pStyle w:val="Normal"/>
        <w:jc w:val="center"/>
        <w:rPr>
          <w:b/>
          <w:sz w:val="36"/>
        </w:rPr>
      </w:pPr>
      <w:r>
        <w:rPr>
          <w:b/>
          <w:sz w:val="36"/>
        </w:rPr>
        <w:t>РАСПОРЯЖЕНИЕ</w:t>
      </w:r>
    </w:p>
    <w:p>
      <w:pPr>
        <w:pStyle w:val="Normal"/>
        <w:rPr>
          <w:b/>
          <w:sz w:val="36"/>
        </w:rPr>
      </w:pPr>
      <w:r>
        <w:rPr>
          <w:b/>
          <w:sz w:val="36"/>
        </w:rPr>
      </w:r>
    </w:p>
    <w:p>
      <w:pPr>
        <w:pStyle w:val="Normal"/>
        <w:pBdr>
          <w:bottom w:val="single" w:sz="12" w:space="1" w:color="000000"/>
        </w:pBdr>
        <w:jc w:val="both"/>
        <w:rPr>
          <w:rFonts w:ascii="Arial" w:hAnsi="Arial"/>
          <w:sz w:val="28"/>
          <w:szCs w:val="28"/>
        </w:rPr>
      </w:pPr>
      <w:r>
        <w:rPr>
          <w:sz w:val="28"/>
          <w:szCs w:val="28"/>
        </w:rPr>
        <w:t xml:space="preserve">03.07.2026  </w:t>
        <w:tab/>
        <w:tab/>
        <w:tab/>
        <w:tab/>
        <w:tab/>
        <w:t xml:space="preserve">   № 126</w:t>
        <w:tab/>
        <w:tab/>
        <w:tab/>
        <w:t xml:space="preserve">         г. Новошахтинск</w:t>
      </w:r>
    </w:p>
    <w:p>
      <w:pPr>
        <w:pStyle w:val="Normal"/>
        <w:rPr>
          <w:b/>
          <w:sz w:val="16"/>
          <w:u w:val="single"/>
        </w:rPr>
      </w:pPr>
      <w:r>
        <w:rPr>
          <w:b/>
          <w:sz w:val="16"/>
          <w:u w:val="single"/>
        </w:rPr>
      </w:r>
    </w:p>
    <w:p>
      <w:pPr>
        <w:pStyle w:val="Normal"/>
        <w:jc w:val="center"/>
        <w:rPr>
          <w:b/>
          <w:sz w:val="28"/>
          <w:szCs w:val="28"/>
        </w:rPr>
      </w:pPr>
      <w:r>
        <w:rPr>
          <w:b/>
          <w:sz w:val="28"/>
          <w:szCs w:val="28"/>
        </w:rPr>
        <w:t>О выделении специальных мест для размещения печатных</w:t>
      </w:r>
    </w:p>
    <w:p>
      <w:pPr>
        <w:pStyle w:val="Normal"/>
        <w:jc w:val="center"/>
        <w:rPr>
          <w:b/>
          <w:sz w:val="28"/>
          <w:szCs w:val="28"/>
        </w:rPr>
      </w:pPr>
      <w:r>
        <w:rPr>
          <w:b/>
          <w:sz w:val="28"/>
          <w:szCs w:val="28"/>
        </w:rPr>
        <w:t>предвыборных агитационных материалов</w:t>
      </w:r>
    </w:p>
    <w:p>
      <w:pPr>
        <w:pStyle w:val="Normal"/>
        <w:rPr/>
      </w:pPr>
      <w:r>
        <w:rPr/>
      </w:r>
    </w:p>
    <w:p>
      <w:pPr>
        <w:pStyle w:val="Normal"/>
        <w:widowControl w:val="false"/>
        <w:tabs>
          <w:tab w:val="clear" w:pos="708"/>
          <w:tab w:val="left" w:pos="709" w:leader="none"/>
          <w:tab w:val="left" w:pos="9498" w:leader="none"/>
        </w:tabs>
        <w:ind w:right="-57"/>
        <w:jc w:val="both"/>
        <w:rPr>
          <w:rFonts w:eastAsia="Calibri"/>
          <w:bCs/>
          <w:sz w:val="28"/>
          <w:szCs w:val="28"/>
        </w:rPr>
      </w:pPr>
      <w:r>
        <w:rPr>
          <w:sz w:val="28"/>
          <w:szCs w:val="28"/>
        </w:rPr>
        <w:tab/>
        <w:t xml:space="preserve">В связи с подготовкой к </w:t>
      </w:r>
      <w:r>
        <w:rPr>
          <w:rFonts w:eastAsia="Calibri"/>
          <w:sz w:val="28"/>
          <w:szCs w:val="28"/>
          <w:lang w:eastAsia="en-US"/>
        </w:rPr>
        <w:t>выборам депутатов Государственной Думы Федерального Собрания Российской Федерации девятого созыва</w:t>
      </w:r>
      <w:r>
        <w:rPr>
          <w:sz w:val="28"/>
          <w:szCs w:val="28"/>
        </w:rPr>
        <w:t xml:space="preserve">, в соответствии с пунктом 7 статьи 54 Федерального закона от 12.06.2002 № 67-ФЗ «Об основных гарантиях избирательных прав и права на участие в референдуме граждан Российской Федерации», постановлением Территориальной избирательной комиссии города Новошахтинска Ростовской области от </w:t>
      </w:r>
      <w:r>
        <w:rPr>
          <w:rFonts w:eastAsia="Calibri"/>
          <w:sz w:val="28"/>
          <w:szCs w:val="28"/>
        </w:rPr>
        <w:t>01.07.2026 № 4-10</w:t>
      </w:r>
      <w:r>
        <w:rPr>
          <w:sz w:val="28"/>
          <w:szCs w:val="28"/>
        </w:rPr>
        <w:t xml:space="preserve"> «</w:t>
      </w:r>
      <w:r>
        <w:rPr>
          <w:rFonts w:eastAsia="Calibri"/>
          <w:bCs/>
          <w:sz w:val="28"/>
          <w:szCs w:val="28"/>
        </w:rPr>
        <w:t xml:space="preserve">О внесении предложений Администрации города Новошахтинска </w:t>
      </w:r>
      <w:r>
        <w:rPr>
          <w:rFonts w:eastAsia="Calibri"/>
          <w:sz w:val="28"/>
          <w:szCs w:val="28"/>
          <w:lang w:eastAsia="en-US"/>
        </w:rPr>
        <w:t>Ростовской области по выделению на территории каждого избирательного участка, участка референдума города Новошахтинска Ростовской области при проведении выборов депутатов Государственной Думы Федерального Собрания Российской Федерации девятого созыва специальных мест для размещения печатных агитационных материалов</w:t>
      </w:r>
      <w:r>
        <w:rPr>
          <w:sz w:val="28"/>
          <w:szCs w:val="28"/>
        </w:rPr>
        <w:t>»:</w:t>
      </w:r>
    </w:p>
    <w:p>
      <w:pPr>
        <w:pStyle w:val="Normal"/>
        <w:rPr>
          <w:sz w:val="28"/>
          <w:szCs w:val="28"/>
        </w:rPr>
      </w:pPr>
      <w:r>
        <w:rPr>
          <w:sz w:val="28"/>
          <w:szCs w:val="28"/>
        </w:rPr>
      </w:r>
    </w:p>
    <w:p>
      <w:pPr>
        <w:pStyle w:val="Normal"/>
        <w:jc w:val="both"/>
        <w:rPr>
          <w:sz w:val="28"/>
          <w:szCs w:val="28"/>
        </w:rPr>
      </w:pPr>
      <w:r>
        <w:rPr>
          <w:sz w:val="28"/>
          <w:szCs w:val="28"/>
        </w:rPr>
        <w:tab/>
        <w:t>1. Выделить специальные места для размещения печатных предвыборных агитационных материалов на территории каждого избирательного участка города Новошахтинска и утвердить их перечень согласно приложению.</w:t>
        <w:tab/>
      </w:r>
    </w:p>
    <w:p>
      <w:pPr>
        <w:pStyle w:val="Normal"/>
        <w:rPr>
          <w:sz w:val="28"/>
          <w:szCs w:val="28"/>
        </w:rPr>
      </w:pPr>
      <w:r>
        <w:rPr>
          <w:sz w:val="28"/>
          <w:szCs w:val="28"/>
        </w:rPr>
        <w:tab/>
        <w:t xml:space="preserve">2. Настоящее распоряжение подлежит размещению на официальном сайте Администрации города Новошахтинска в сети Интернет. </w:t>
      </w:r>
    </w:p>
    <w:p>
      <w:pPr>
        <w:pStyle w:val="Normal"/>
        <w:rPr>
          <w:sz w:val="28"/>
          <w:szCs w:val="28"/>
        </w:rPr>
      </w:pPr>
      <w:r>
        <w:rPr>
          <w:sz w:val="28"/>
          <w:szCs w:val="28"/>
        </w:rPr>
        <w:tab/>
        <w:t xml:space="preserve">3. Контроль за исполнением распоряжения возложить на управляющего делами Администрации города Лубенцова Ю.А. </w:t>
      </w:r>
    </w:p>
    <w:p>
      <w:pPr>
        <w:pStyle w:val="Normal"/>
        <w:rPr>
          <w:sz w:val="28"/>
          <w:szCs w:val="28"/>
        </w:rPr>
      </w:pPr>
      <w:r>
        <w:rPr>
          <w:sz w:val="28"/>
          <w:szCs w:val="28"/>
        </w:rPr>
      </w:r>
    </w:p>
    <w:p>
      <w:pPr>
        <w:pStyle w:val="Normal"/>
        <w:rPr>
          <w:sz w:val="28"/>
          <w:szCs w:val="28"/>
        </w:rPr>
      </w:pPr>
      <w:r>
        <w:rPr>
          <w:sz w:val="28"/>
          <w:szCs w:val="28"/>
        </w:rPr>
      </w:r>
    </w:p>
    <w:p>
      <w:pPr>
        <w:pStyle w:val="Normal"/>
        <w:rPr>
          <w:sz w:val="28"/>
          <w:szCs w:val="28"/>
        </w:rPr>
      </w:pPr>
      <w:r>
        <w:rPr>
          <w:sz w:val="28"/>
          <w:szCs w:val="28"/>
        </w:rPr>
        <w:t xml:space="preserve">Глава города Новошахтинска </w:t>
        <w:tab/>
        <w:tab/>
        <w:t xml:space="preserve">                                 С.А. Бондаренко                 </w:t>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sz w:val="6"/>
        </w:rPr>
      </w:pPr>
      <w:r>
        <w:rPr>
          <w:sz w:val="6"/>
        </w:rPr>
      </w:r>
    </w:p>
    <w:p>
      <w:pPr>
        <w:pStyle w:val="Normal"/>
        <w:rPr>
          <w:sz w:val="28"/>
          <w:szCs w:val="28"/>
        </w:rPr>
      </w:pPr>
      <w:r>
        <w:rPr>
          <w:sz w:val="28"/>
          <w:szCs w:val="28"/>
        </w:rPr>
        <w:t xml:space="preserve">Распоряжение вносит </w:t>
      </w:r>
    </w:p>
    <w:p>
      <w:pPr>
        <w:pStyle w:val="Normal"/>
        <w:rPr>
          <w:sz w:val="28"/>
          <w:szCs w:val="28"/>
        </w:rPr>
      </w:pPr>
      <w:r>
        <w:rPr>
          <w:sz w:val="28"/>
          <w:szCs w:val="28"/>
        </w:rPr>
        <w:t>общий отдел Администрации города</w:t>
      </w:r>
    </w:p>
    <w:p>
      <w:pPr>
        <w:pStyle w:val="Normal"/>
        <w:ind w:left="6521"/>
        <w:jc w:val="center"/>
        <w:rPr>
          <w:sz w:val="28"/>
          <w:szCs w:val="26"/>
        </w:rPr>
      </w:pPr>
      <w:r>
        <w:rPr>
          <w:sz w:val="28"/>
          <w:szCs w:val="26"/>
        </w:rPr>
        <w:t>Приложение</w:t>
      </w:r>
    </w:p>
    <w:p>
      <w:pPr>
        <w:pStyle w:val="Normal"/>
        <w:ind w:left="6521"/>
        <w:jc w:val="center"/>
        <w:rPr>
          <w:sz w:val="28"/>
          <w:szCs w:val="26"/>
        </w:rPr>
      </w:pPr>
      <w:r>
        <w:rPr>
          <w:sz w:val="28"/>
          <w:szCs w:val="26"/>
        </w:rPr>
        <w:t>к распоряжению</w:t>
      </w:r>
    </w:p>
    <w:p>
      <w:pPr>
        <w:pStyle w:val="Normal"/>
        <w:ind w:left="6521"/>
        <w:jc w:val="center"/>
        <w:rPr>
          <w:sz w:val="28"/>
          <w:szCs w:val="26"/>
        </w:rPr>
      </w:pPr>
      <w:r>
        <w:rPr>
          <w:sz w:val="28"/>
          <w:szCs w:val="26"/>
        </w:rPr>
        <w:t>Администрации города</w:t>
      </w:r>
    </w:p>
    <w:p>
      <w:pPr>
        <w:pStyle w:val="Normal"/>
        <w:ind w:left="6521"/>
        <w:jc w:val="center"/>
        <w:rPr>
          <w:sz w:val="28"/>
          <w:szCs w:val="26"/>
        </w:rPr>
      </w:pPr>
      <w:r>
        <w:rPr>
          <w:sz w:val="28"/>
          <w:szCs w:val="26"/>
        </w:rPr>
        <w:t>от 03.07.2026 № 126</w:t>
      </w:r>
    </w:p>
    <w:p>
      <w:pPr>
        <w:pStyle w:val="Normal"/>
        <w:rPr>
          <w:sz w:val="26"/>
          <w:szCs w:val="26"/>
        </w:rPr>
      </w:pPr>
      <w:r>
        <w:rPr>
          <w:sz w:val="26"/>
          <w:szCs w:val="26"/>
        </w:rPr>
      </w:r>
    </w:p>
    <w:p>
      <w:pPr>
        <w:pStyle w:val="Normal"/>
        <w:jc w:val="center"/>
        <w:rPr>
          <w:sz w:val="28"/>
          <w:szCs w:val="28"/>
        </w:rPr>
      </w:pPr>
      <w:r>
        <w:rPr>
          <w:sz w:val="28"/>
          <w:szCs w:val="28"/>
        </w:rPr>
        <w:t>ПЕРЕЧЕНЬ</w:t>
      </w:r>
    </w:p>
    <w:p>
      <w:pPr>
        <w:pStyle w:val="Normal"/>
        <w:jc w:val="center"/>
        <w:rPr>
          <w:sz w:val="28"/>
          <w:szCs w:val="28"/>
        </w:rPr>
      </w:pPr>
      <w:r>
        <w:rPr>
          <w:sz w:val="28"/>
          <w:szCs w:val="28"/>
        </w:rPr>
        <w:t>специальных мест для размещения печатных предвыборных</w:t>
      </w:r>
    </w:p>
    <w:p>
      <w:pPr>
        <w:pStyle w:val="Normal"/>
        <w:jc w:val="center"/>
        <w:rPr>
          <w:sz w:val="28"/>
          <w:szCs w:val="28"/>
        </w:rPr>
      </w:pPr>
      <w:r>
        <w:rPr>
          <w:sz w:val="28"/>
          <w:szCs w:val="28"/>
        </w:rPr>
        <w:t>агитационных материалов на территории каждого избирательного</w:t>
      </w:r>
    </w:p>
    <w:p>
      <w:pPr>
        <w:pStyle w:val="Normal"/>
        <w:jc w:val="center"/>
        <w:rPr>
          <w:sz w:val="28"/>
          <w:szCs w:val="28"/>
        </w:rPr>
      </w:pPr>
      <w:r>
        <w:rPr>
          <w:sz w:val="28"/>
          <w:szCs w:val="28"/>
        </w:rPr>
        <w:t>участка города Новошахтинска</w:t>
      </w:r>
    </w:p>
    <w:p>
      <w:pPr>
        <w:pStyle w:val="Normal"/>
        <w:jc w:val="center"/>
        <w:rPr>
          <w:sz w:val="28"/>
          <w:szCs w:val="28"/>
        </w:rPr>
      </w:pPr>
      <w:r>
        <w:rPr>
          <w:sz w:val="28"/>
          <w:szCs w:val="28"/>
        </w:rPr>
      </w:r>
    </w:p>
    <w:tbl>
      <w:tblPr>
        <w:tblW w:w="9923" w:type="dxa"/>
        <w:jc w:val="left"/>
        <w:tblInd w:w="-34" w:type="dxa"/>
        <w:tblLayout w:type="fixed"/>
        <w:tblCellMar>
          <w:top w:w="0" w:type="dxa"/>
          <w:left w:w="108" w:type="dxa"/>
          <w:bottom w:w="0" w:type="dxa"/>
          <w:right w:w="108" w:type="dxa"/>
        </w:tblCellMar>
        <w:tblLook w:val="04a0" w:noHBand="0" w:noVBand="1" w:firstColumn="1" w:lastRow="0" w:lastColumn="0" w:firstRow="1"/>
      </w:tblPr>
      <w:tblGrid>
        <w:gridCol w:w="425"/>
        <w:gridCol w:w="992"/>
        <w:gridCol w:w="4112"/>
        <w:gridCol w:w="4393"/>
      </w:tblGrid>
      <w:tr>
        <w:trPr>
          <w:trHeight w:val="20" w:hRule="atLeast"/>
        </w:trPr>
        <w:tc>
          <w:tcPr>
            <w:tcW w:w="425" w:type="dxa"/>
            <w:tcBorders>
              <w:top w:val="single" w:sz="4" w:space="0" w:color="000000"/>
              <w:left w:val="single" w:sz="4" w:space="0" w:color="000000"/>
              <w:bottom w:val="single" w:sz="4" w:space="0" w:color="000000"/>
              <w:right w:val="single" w:sz="4" w:space="0" w:color="000000"/>
            </w:tcBorders>
          </w:tcPr>
          <w:p>
            <w:pPr>
              <w:pStyle w:val="Normal"/>
              <w:ind w:left="-108" w:right="-108"/>
              <w:jc w:val="center"/>
              <w:textAlignment w:val="auto"/>
              <w:rPr>
                <w:sz w:val="24"/>
                <w:szCs w:val="24"/>
                <w:lang w:eastAsia="en-US"/>
              </w:rPr>
            </w:pPr>
            <w:r>
              <w:rPr>
                <w:rFonts w:eastAsia="Calibri"/>
                <w:sz w:val="24"/>
                <w:szCs w:val="24"/>
                <w:lang w:eastAsia="en-US"/>
              </w:rPr>
              <w:t>№</w:t>
            </w:r>
          </w:p>
          <w:p>
            <w:pPr>
              <w:pStyle w:val="Normal"/>
              <w:ind w:left="-108" w:right="-108"/>
              <w:jc w:val="center"/>
              <w:textAlignment w:val="auto"/>
              <w:rPr>
                <w:sz w:val="24"/>
                <w:szCs w:val="24"/>
                <w:lang w:eastAsia="en-US"/>
              </w:rPr>
            </w:pPr>
            <w:r>
              <w:rPr>
                <w:rFonts w:eastAsia="Calibri"/>
                <w:sz w:val="24"/>
                <w:szCs w:val="24"/>
                <w:lang w:eastAsia="en-US"/>
              </w:rPr>
              <w:t>п/п</w:t>
            </w:r>
          </w:p>
        </w:tc>
        <w:tc>
          <w:tcPr>
            <w:tcW w:w="992" w:type="dxa"/>
            <w:tcBorders>
              <w:top w:val="single" w:sz="4" w:space="0" w:color="000000"/>
              <w:left w:val="single" w:sz="4" w:space="0" w:color="000000"/>
              <w:bottom w:val="single" w:sz="4" w:space="0" w:color="000000"/>
              <w:right w:val="single" w:sz="4" w:space="0" w:color="000000"/>
            </w:tcBorders>
          </w:tcPr>
          <w:p>
            <w:pPr>
              <w:pStyle w:val="Normal"/>
              <w:ind w:left="-108" w:right="-108"/>
              <w:jc w:val="center"/>
              <w:textAlignment w:val="auto"/>
              <w:rPr>
                <w:sz w:val="24"/>
                <w:szCs w:val="24"/>
                <w:lang w:eastAsia="en-US"/>
              </w:rPr>
            </w:pPr>
            <w:r>
              <w:rPr>
                <w:rFonts w:eastAsia="Calibri"/>
                <w:sz w:val="24"/>
                <w:szCs w:val="24"/>
                <w:lang w:eastAsia="en-US"/>
              </w:rPr>
              <w:t>Номер избира-тельного участка</w:t>
            </w:r>
          </w:p>
        </w:tc>
        <w:tc>
          <w:tcPr>
            <w:tcW w:w="4112" w:type="dxa"/>
            <w:tcBorders>
              <w:top w:val="single" w:sz="4" w:space="0" w:color="000000"/>
              <w:left w:val="single" w:sz="4" w:space="0" w:color="000000"/>
              <w:bottom w:val="single" w:sz="4" w:space="0" w:color="000000"/>
              <w:right w:val="single" w:sz="4" w:space="0" w:color="000000"/>
            </w:tcBorders>
          </w:tcPr>
          <w:p>
            <w:pPr>
              <w:pStyle w:val="Normal"/>
              <w:ind w:left="-108" w:right="-108"/>
              <w:jc w:val="center"/>
              <w:textAlignment w:val="auto"/>
              <w:rPr>
                <w:sz w:val="24"/>
                <w:szCs w:val="24"/>
                <w:lang w:eastAsia="en-US"/>
              </w:rPr>
            </w:pPr>
            <w:r>
              <w:rPr>
                <w:rFonts w:eastAsia="Calibri"/>
                <w:sz w:val="24"/>
                <w:szCs w:val="24"/>
                <w:lang w:eastAsia="en-US"/>
              </w:rPr>
              <w:t>Адрес нахождения</w:t>
            </w:r>
          </w:p>
          <w:p>
            <w:pPr>
              <w:pStyle w:val="Normal"/>
              <w:ind w:left="-108" w:right="-108"/>
              <w:jc w:val="center"/>
              <w:textAlignment w:val="auto"/>
              <w:rPr>
                <w:rFonts w:eastAsia="Calibri"/>
                <w:sz w:val="24"/>
                <w:szCs w:val="24"/>
                <w:lang w:eastAsia="en-US"/>
              </w:rPr>
            </w:pPr>
            <w:r>
              <w:rPr>
                <w:rFonts w:eastAsia="Calibri"/>
                <w:sz w:val="24"/>
                <w:szCs w:val="24"/>
                <w:lang w:eastAsia="en-US"/>
              </w:rPr>
              <w:t>избирательного участка,</w:t>
            </w:r>
          </w:p>
          <w:p>
            <w:pPr>
              <w:pStyle w:val="Normal"/>
              <w:ind w:left="-108" w:right="-108"/>
              <w:jc w:val="center"/>
              <w:textAlignment w:val="auto"/>
              <w:rPr>
                <w:rFonts w:eastAsia="Calibri"/>
                <w:sz w:val="24"/>
                <w:szCs w:val="24"/>
                <w:lang w:eastAsia="en-US"/>
              </w:rPr>
            </w:pPr>
            <w:r>
              <w:rPr>
                <w:rFonts w:eastAsia="Calibri"/>
                <w:sz w:val="24"/>
                <w:szCs w:val="24"/>
                <w:lang w:eastAsia="en-US"/>
              </w:rPr>
              <w:t>участка референдума</w:t>
            </w:r>
          </w:p>
        </w:tc>
        <w:tc>
          <w:tcPr>
            <w:tcW w:w="4393" w:type="dxa"/>
            <w:tcBorders>
              <w:top w:val="single" w:sz="4" w:space="0" w:color="000000"/>
              <w:left w:val="single" w:sz="4" w:space="0" w:color="000000"/>
              <w:bottom w:val="single" w:sz="4" w:space="0" w:color="000000"/>
              <w:right w:val="single" w:sz="4" w:space="0" w:color="000000"/>
            </w:tcBorders>
          </w:tcPr>
          <w:p>
            <w:pPr>
              <w:pStyle w:val="Normal"/>
              <w:ind w:left="-108" w:right="-108"/>
              <w:jc w:val="center"/>
              <w:textAlignment w:val="auto"/>
              <w:rPr>
                <w:sz w:val="24"/>
                <w:szCs w:val="24"/>
                <w:lang w:eastAsia="en-US"/>
              </w:rPr>
            </w:pPr>
            <w:r>
              <w:rPr>
                <w:rFonts w:eastAsia="Calibri"/>
                <w:sz w:val="24"/>
                <w:szCs w:val="24"/>
                <w:lang w:eastAsia="en-US"/>
              </w:rPr>
              <w:t>Место для размещения</w:t>
            </w:r>
          </w:p>
          <w:p>
            <w:pPr>
              <w:pStyle w:val="Normal"/>
              <w:ind w:left="-108" w:right="-108"/>
              <w:jc w:val="center"/>
              <w:textAlignment w:val="auto"/>
              <w:rPr>
                <w:rFonts w:eastAsia="Calibri"/>
                <w:sz w:val="24"/>
                <w:szCs w:val="24"/>
                <w:lang w:eastAsia="en-US"/>
              </w:rPr>
            </w:pPr>
            <w:r>
              <w:rPr>
                <w:rFonts w:eastAsia="Calibri"/>
                <w:sz w:val="24"/>
                <w:szCs w:val="24"/>
                <w:lang w:eastAsia="en-US"/>
              </w:rPr>
              <w:t>предвыборных агитационных</w:t>
            </w:r>
          </w:p>
          <w:p>
            <w:pPr>
              <w:pStyle w:val="Normal"/>
              <w:ind w:left="-108" w:right="-108"/>
              <w:jc w:val="center"/>
              <w:textAlignment w:val="auto"/>
              <w:rPr>
                <w:rFonts w:eastAsia="Calibri"/>
                <w:sz w:val="24"/>
                <w:szCs w:val="24"/>
                <w:lang w:eastAsia="en-US"/>
              </w:rPr>
            </w:pPr>
            <w:r>
              <w:rPr>
                <w:rFonts w:eastAsia="Calibri"/>
                <w:sz w:val="24"/>
                <w:szCs w:val="24"/>
                <w:lang w:eastAsia="en-US"/>
              </w:rPr>
              <w:t>материалов на территории</w:t>
            </w:r>
          </w:p>
          <w:p>
            <w:pPr>
              <w:pStyle w:val="Normal"/>
              <w:ind w:left="-108" w:right="-108"/>
              <w:jc w:val="center"/>
              <w:textAlignment w:val="auto"/>
              <w:rPr>
                <w:rFonts w:eastAsia="Calibri"/>
                <w:sz w:val="24"/>
                <w:szCs w:val="24"/>
                <w:lang w:eastAsia="en-US"/>
              </w:rPr>
            </w:pPr>
            <w:r>
              <w:rPr>
                <w:rFonts w:eastAsia="Calibri"/>
                <w:sz w:val="24"/>
                <w:szCs w:val="24"/>
                <w:lang w:eastAsia="en-US"/>
              </w:rPr>
              <w:t>избирательного участка</w:t>
            </w:r>
          </w:p>
        </w:tc>
      </w:tr>
    </w:tbl>
    <w:p>
      <w:pPr>
        <w:pStyle w:val="Normal"/>
        <w:rPr>
          <w:sz w:val="2"/>
          <w:szCs w:val="2"/>
        </w:rPr>
      </w:pPr>
      <w:r>
        <w:rPr>
          <w:sz w:val="2"/>
          <w:szCs w:val="2"/>
        </w:rPr>
      </w:r>
    </w:p>
    <w:tbl>
      <w:tblPr>
        <w:tblW w:w="9923" w:type="dxa"/>
        <w:jc w:val="left"/>
        <w:tblInd w:w="-34" w:type="dxa"/>
        <w:tblLayout w:type="fixed"/>
        <w:tblCellMar>
          <w:top w:w="0" w:type="dxa"/>
          <w:left w:w="108" w:type="dxa"/>
          <w:bottom w:w="0" w:type="dxa"/>
          <w:right w:w="108" w:type="dxa"/>
        </w:tblCellMar>
        <w:tblLook w:val="04a0" w:noHBand="0" w:noVBand="1" w:firstColumn="1" w:lastRow="0" w:lastColumn="0" w:firstRow="1"/>
      </w:tblPr>
      <w:tblGrid>
        <w:gridCol w:w="425"/>
        <w:gridCol w:w="992"/>
        <w:gridCol w:w="4112"/>
        <w:gridCol w:w="4393"/>
      </w:tblGrid>
      <w:tr>
        <w:trPr>
          <w:tblHeader w:val="true"/>
          <w:trHeight w:val="20" w:hRule="atLeast"/>
        </w:trPr>
        <w:tc>
          <w:tcPr>
            <w:tcW w:w="425" w:type="dxa"/>
            <w:tcBorders>
              <w:top w:val="single" w:sz="4" w:space="0" w:color="000000"/>
              <w:left w:val="single" w:sz="4" w:space="0" w:color="000000"/>
              <w:bottom w:val="single" w:sz="4" w:space="0" w:color="000000"/>
              <w:right w:val="single" w:sz="4" w:space="0" w:color="000000"/>
            </w:tcBorders>
          </w:tcPr>
          <w:p>
            <w:pPr>
              <w:pStyle w:val="Normal"/>
              <w:ind w:left="-108" w:right="-108"/>
              <w:jc w:val="center"/>
              <w:textAlignment w:val="auto"/>
              <w:rPr>
                <w:sz w:val="24"/>
                <w:szCs w:val="24"/>
                <w:lang w:eastAsia="en-US"/>
              </w:rPr>
            </w:pPr>
            <w:r>
              <w:rPr>
                <w:rFonts w:eastAsia="Calibri"/>
                <w:sz w:val="24"/>
                <w:szCs w:val="24"/>
                <w:lang w:eastAsia="en-US"/>
              </w:rPr>
              <w:t>1</w:t>
            </w:r>
          </w:p>
        </w:tc>
        <w:tc>
          <w:tcPr>
            <w:tcW w:w="992" w:type="dxa"/>
            <w:tcBorders>
              <w:top w:val="single" w:sz="4" w:space="0" w:color="000000"/>
              <w:left w:val="single" w:sz="4" w:space="0" w:color="000000"/>
              <w:bottom w:val="single" w:sz="4" w:space="0" w:color="000000"/>
              <w:right w:val="single" w:sz="4" w:space="0" w:color="000000"/>
            </w:tcBorders>
          </w:tcPr>
          <w:p>
            <w:pPr>
              <w:pStyle w:val="Normal"/>
              <w:ind w:left="-108" w:right="-108"/>
              <w:jc w:val="center"/>
              <w:textAlignment w:val="auto"/>
              <w:rPr>
                <w:sz w:val="24"/>
                <w:szCs w:val="24"/>
                <w:lang w:eastAsia="en-US"/>
              </w:rPr>
            </w:pPr>
            <w:r>
              <w:rPr>
                <w:rFonts w:eastAsia="Calibri"/>
                <w:sz w:val="24"/>
                <w:szCs w:val="24"/>
                <w:lang w:eastAsia="en-US"/>
              </w:rPr>
              <w:t>2</w:t>
            </w:r>
          </w:p>
        </w:tc>
        <w:tc>
          <w:tcPr>
            <w:tcW w:w="4112" w:type="dxa"/>
            <w:tcBorders>
              <w:top w:val="single" w:sz="4" w:space="0" w:color="000000"/>
              <w:left w:val="single" w:sz="4" w:space="0" w:color="000000"/>
              <w:bottom w:val="single" w:sz="4" w:space="0" w:color="000000"/>
              <w:right w:val="single" w:sz="4" w:space="0" w:color="000000"/>
            </w:tcBorders>
          </w:tcPr>
          <w:p>
            <w:pPr>
              <w:pStyle w:val="Normal"/>
              <w:ind w:left="-108" w:right="-108"/>
              <w:jc w:val="center"/>
              <w:textAlignment w:val="auto"/>
              <w:rPr>
                <w:sz w:val="24"/>
                <w:szCs w:val="24"/>
                <w:lang w:eastAsia="en-US"/>
              </w:rPr>
            </w:pPr>
            <w:r>
              <w:rPr>
                <w:rFonts w:eastAsia="Calibri"/>
                <w:sz w:val="24"/>
                <w:szCs w:val="24"/>
                <w:lang w:eastAsia="en-US"/>
              </w:rPr>
              <w:t>3</w:t>
            </w:r>
          </w:p>
        </w:tc>
        <w:tc>
          <w:tcPr>
            <w:tcW w:w="4393" w:type="dxa"/>
            <w:tcBorders>
              <w:top w:val="single" w:sz="4" w:space="0" w:color="000000"/>
              <w:left w:val="single" w:sz="4" w:space="0" w:color="000000"/>
              <w:bottom w:val="single" w:sz="4" w:space="0" w:color="000000"/>
              <w:right w:val="single" w:sz="4" w:space="0" w:color="000000"/>
            </w:tcBorders>
          </w:tcPr>
          <w:p>
            <w:pPr>
              <w:pStyle w:val="Normal"/>
              <w:ind w:left="-108" w:right="-108"/>
              <w:jc w:val="center"/>
              <w:textAlignment w:val="auto"/>
              <w:rPr>
                <w:sz w:val="24"/>
                <w:szCs w:val="24"/>
                <w:lang w:eastAsia="en-US"/>
              </w:rPr>
            </w:pPr>
            <w:r>
              <w:rPr>
                <w:rFonts w:eastAsia="Calibri"/>
                <w:sz w:val="24"/>
                <w:szCs w:val="24"/>
                <w:lang w:eastAsia="en-US"/>
              </w:rPr>
              <w:t>4</w:t>
            </w:r>
          </w:p>
        </w:tc>
      </w:tr>
      <w:tr>
        <w:trPr>
          <w:trHeight w:val="20" w:hRule="atLeast"/>
        </w:trPr>
        <w:tc>
          <w:tcPr>
            <w:tcW w:w="425" w:type="dxa"/>
            <w:tcBorders>
              <w:top w:val="single" w:sz="4" w:space="0" w:color="000000"/>
              <w:left w:val="single" w:sz="4" w:space="0" w:color="000000"/>
              <w:bottom w:val="single" w:sz="4" w:space="0" w:color="000000"/>
              <w:right w:val="single" w:sz="4" w:space="0" w:color="000000"/>
            </w:tcBorders>
          </w:tcPr>
          <w:p>
            <w:pPr>
              <w:pStyle w:val="Normal"/>
              <w:ind w:left="-108" w:right="-108"/>
              <w:jc w:val="center"/>
              <w:textAlignment w:val="auto"/>
              <w:rPr>
                <w:sz w:val="24"/>
                <w:szCs w:val="24"/>
                <w:lang w:eastAsia="en-US"/>
              </w:rPr>
            </w:pPr>
            <w:r>
              <w:rPr>
                <w:rFonts w:eastAsia="Calibri"/>
                <w:sz w:val="24"/>
                <w:szCs w:val="24"/>
                <w:lang w:eastAsia="en-US"/>
              </w:rPr>
              <w:t>1.</w:t>
            </w:r>
          </w:p>
        </w:tc>
        <w:tc>
          <w:tcPr>
            <w:tcW w:w="992" w:type="dxa"/>
            <w:tcBorders>
              <w:top w:val="single" w:sz="4" w:space="0" w:color="000000"/>
              <w:left w:val="single" w:sz="4" w:space="0" w:color="000000"/>
              <w:bottom w:val="single" w:sz="4" w:space="0" w:color="000000"/>
              <w:right w:val="single" w:sz="4" w:space="0" w:color="000000"/>
            </w:tcBorders>
          </w:tcPr>
          <w:p>
            <w:pPr>
              <w:pStyle w:val="Normal"/>
              <w:ind w:left="-108" w:right="-108"/>
              <w:jc w:val="center"/>
              <w:textAlignment w:val="auto"/>
              <w:rPr>
                <w:sz w:val="24"/>
                <w:szCs w:val="24"/>
                <w:lang w:eastAsia="en-US"/>
              </w:rPr>
            </w:pPr>
            <w:r>
              <w:rPr>
                <w:rFonts w:eastAsia="Calibri"/>
                <w:sz w:val="24"/>
                <w:szCs w:val="24"/>
                <w:lang w:eastAsia="en-US"/>
              </w:rPr>
              <w:t>1233</w:t>
            </w:r>
          </w:p>
        </w:tc>
        <w:tc>
          <w:tcPr>
            <w:tcW w:w="4112" w:type="dxa"/>
            <w:tcBorders>
              <w:top w:val="single" w:sz="4" w:space="0" w:color="000000"/>
              <w:left w:val="single" w:sz="4" w:space="0" w:color="000000"/>
              <w:bottom w:val="single" w:sz="4" w:space="0" w:color="000000"/>
              <w:right w:val="single" w:sz="4" w:space="0" w:color="000000"/>
            </w:tcBorders>
          </w:tcPr>
          <w:p>
            <w:pPr>
              <w:pStyle w:val="Normal"/>
              <w:ind w:right="-108"/>
              <w:textAlignment w:val="auto"/>
              <w:rPr>
                <w:rFonts w:eastAsia="Calibri"/>
                <w:sz w:val="24"/>
                <w:szCs w:val="24"/>
                <w:lang w:eastAsia="en-US"/>
              </w:rPr>
            </w:pPr>
            <w:r>
              <w:rPr>
                <w:rFonts w:eastAsia="Calibri"/>
                <w:sz w:val="24"/>
                <w:szCs w:val="24"/>
                <w:lang w:eastAsia="en-US"/>
              </w:rPr>
              <w:t>МБОУ СОШ № 7,</w:t>
            </w:r>
          </w:p>
          <w:p>
            <w:pPr>
              <w:pStyle w:val="Normal"/>
              <w:ind w:right="-108"/>
              <w:textAlignment w:val="auto"/>
              <w:rPr>
                <w:rFonts w:eastAsia="Calibri"/>
                <w:sz w:val="24"/>
                <w:szCs w:val="24"/>
                <w:lang w:eastAsia="en-US"/>
              </w:rPr>
            </w:pPr>
            <w:r>
              <w:rPr>
                <w:rFonts w:eastAsia="Calibri"/>
                <w:sz w:val="24"/>
                <w:szCs w:val="24"/>
                <w:lang w:eastAsia="en-US"/>
              </w:rPr>
              <w:t>Ростовская обл., г. Новошахтинск, ул. Радио, 24</w:t>
            </w:r>
          </w:p>
        </w:tc>
        <w:tc>
          <w:tcPr>
            <w:tcW w:w="4393" w:type="dxa"/>
            <w:tcBorders>
              <w:top w:val="single" w:sz="4" w:space="0" w:color="000000"/>
              <w:left w:val="single" w:sz="4" w:space="0" w:color="000000"/>
              <w:bottom w:val="single" w:sz="4" w:space="0" w:color="000000"/>
              <w:right w:val="single" w:sz="4" w:space="0" w:color="000000"/>
            </w:tcBorders>
          </w:tcPr>
          <w:p>
            <w:pPr>
              <w:pStyle w:val="Normal"/>
              <w:ind w:right="-108"/>
              <w:textAlignment w:val="auto"/>
              <w:rPr>
                <w:rFonts w:eastAsia="Calibri"/>
                <w:sz w:val="24"/>
                <w:szCs w:val="24"/>
                <w:lang w:eastAsia="en-US"/>
              </w:rPr>
            </w:pPr>
            <w:r>
              <w:rPr>
                <w:rFonts w:eastAsia="Calibri"/>
                <w:sz w:val="24"/>
                <w:szCs w:val="24"/>
                <w:lang w:eastAsia="en-US"/>
              </w:rPr>
              <w:t>Ростовская обл., г. Новошахтинск,</w:t>
            </w:r>
          </w:p>
          <w:p>
            <w:pPr>
              <w:pStyle w:val="Normal"/>
              <w:ind w:right="-108"/>
              <w:textAlignment w:val="auto"/>
              <w:rPr>
                <w:rFonts w:eastAsia="Calibri"/>
                <w:sz w:val="24"/>
                <w:szCs w:val="24"/>
                <w:lang w:eastAsia="en-US"/>
              </w:rPr>
            </w:pPr>
            <w:r>
              <w:rPr>
                <w:rFonts w:eastAsia="Calibri"/>
                <w:sz w:val="24"/>
                <w:szCs w:val="24"/>
                <w:lang w:eastAsia="en-US"/>
              </w:rPr>
              <w:t>ул. Радио, 36-Б,</w:t>
            </w:r>
          </w:p>
          <w:p>
            <w:pPr>
              <w:pStyle w:val="Normal"/>
              <w:ind w:right="-108"/>
              <w:textAlignment w:val="auto"/>
              <w:rPr>
                <w:rFonts w:eastAsia="Calibri"/>
                <w:color w:val="FF0000"/>
                <w:sz w:val="24"/>
                <w:szCs w:val="24"/>
                <w:lang w:eastAsia="en-US"/>
              </w:rPr>
            </w:pPr>
            <w:r>
              <w:rPr>
                <w:rFonts w:eastAsia="Calibri"/>
                <w:sz w:val="24"/>
                <w:szCs w:val="24"/>
                <w:lang w:eastAsia="en-US"/>
              </w:rPr>
              <w:t>остановочный павильон «ост. Радио-2»       (в центр), рекламный щит</w:t>
            </w:r>
          </w:p>
        </w:tc>
      </w:tr>
      <w:tr>
        <w:trPr>
          <w:trHeight w:val="20" w:hRule="atLeast"/>
        </w:trPr>
        <w:tc>
          <w:tcPr>
            <w:tcW w:w="425" w:type="dxa"/>
            <w:tcBorders>
              <w:top w:val="single" w:sz="4" w:space="0" w:color="000000"/>
              <w:left w:val="single" w:sz="4" w:space="0" w:color="000000"/>
              <w:bottom w:val="single" w:sz="4" w:space="0" w:color="000000"/>
              <w:right w:val="single" w:sz="4" w:space="0" w:color="000000"/>
            </w:tcBorders>
          </w:tcPr>
          <w:p>
            <w:pPr>
              <w:pStyle w:val="Normal"/>
              <w:ind w:left="-108" w:right="-108"/>
              <w:jc w:val="center"/>
              <w:textAlignment w:val="auto"/>
              <w:rPr>
                <w:sz w:val="24"/>
                <w:szCs w:val="24"/>
                <w:lang w:eastAsia="en-US"/>
              </w:rPr>
            </w:pPr>
            <w:r>
              <w:rPr>
                <w:rFonts w:eastAsia="Calibri"/>
                <w:sz w:val="24"/>
                <w:szCs w:val="24"/>
                <w:lang w:eastAsia="en-US"/>
              </w:rPr>
              <w:t>2.</w:t>
            </w:r>
          </w:p>
        </w:tc>
        <w:tc>
          <w:tcPr>
            <w:tcW w:w="992" w:type="dxa"/>
            <w:tcBorders>
              <w:top w:val="single" w:sz="4" w:space="0" w:color="000000"/>
              <w:left w:val="single" w:sz="4" w:space="0" w:color="000000"/>
              <w:bottom w:val="single" w:sz="4" w:space="0" w:color="000000"/>
              <w:right w:val="single" w:sz="4" w:space="0" w:color="000000"/>
            </w:tcBorders>
          </w:tcPr>
          <w:p>
            <w:pPr>
              <w:pStyle w:val="Normal"/>
              <w:ind w:left="-108" w:right="-108"/>
              <w:jc w:val="center"/>
              <w:textAlignment w:val="auto"/>
              <w:rPr>
                <w:sz w:val="24"/>
                <w:szCs w:val="24"/>
                <w:lang w:eastAsia="en-US"/>
              </w:rPr>
            </w:pPr>
            <w:r>
              <w:rPr>
                <w:rFonts w:eastAsia="Calibri"/>
                <w:sz w:val="24"/>
                <w:szCs w:val="24"/>
                <w:lang w:eastAsia="en-US"/>
              </w:rPr>
              <w:t>1425</w:t>
            </w:r>
          </w:p>
        </w:tc>
        <w:tc>
          <w:tcPr>
            <w:tcW w:w="4112" w:type="dxa"/>
            <w:tcBorders>
              <w:top w:val="single" w:sz="4" w:space="0" w:color="000000"/>
              <w:left w:val="single" w:sz="4" w:space="0" w:color="000000"/>
              <w:bottom w:val="single" w:sz="4" w:space="0" w:color="000000"/>
              <w:right w:val="single" w:sz="4" w:space="0" w:color="000000"/>
            </w:tcBorders>
          </w:tcPr>
          <w:p>
            <w:pPr>
              <w:pStyle w:val="Normal"/>
              <w:ind w:right="-108"/>
              <w:textAlignment w:val="auto"/>
              <w:rPr>
                <w:rFonts w:eastAsia="Calibri"/>
                <w:sz w:val="24"/>
                <w:szCs w:val="24"/>
                <w:lang w:eastAsia="en-US"/>
              </w:rPr>
            </w:pPr>
            <w:r>
              <w:rPr>
                <w:rFonts w:eastAsia="Calibri"/>
                <w:sz w:val="24"/>
                <w:szCs w:val="24"/>
                <w:lang w:eastAsia="en-US"/>
              </w:rPr>
              <w:t>Обособленное структурное подразделение «Центр работы с одаренными детьми «Дворец молодежи» МБУ ДО «Центр развития творчества детей и юношества»,</w:t>
            </w:r>
          </w:p>
          <w:p>
            <w:pPr>
              <w:pStyle w:val="Normal"/>
              <w:ind w:right="-108"/>
              <w:textAlignment w:val="auto"/>
              <w:rPr>
                <w:rFonts w:eastAsia="Calibri"/>
                <w:sz w:val="24"/>
                <w:szCs w:val="24"/>
                <w:lang w:eastAsia="en-US"/>
              </w:rPr>
            </w:pPr>
            <w:r>
              <w:rPr>
                <w:rFonts w:eastAsia="Calibri"/>
                <w:sz w:val="24"/>
                <w:szCs w:val="24"/>
                <w:lang w:eastAsia="en-US"/>
              </w:rPr>
              <w:t>Ростовская обл., г. Новошахтинск, пр. Ленина, 50</w:t>
            </w:r>
          </w:p>
        </w:tc>
        <w:tc>
          <w:tcPr>
            <w:tcW w:w="4393" w:type="dxa"/>
            <w:tcBorders>
              <w:top w:val="single" w:sz="4" w:space="0" w:color="000000"/>
              <w:left w:val="single" w:sz="4" w:space="0" w:color="000000"/>
              <w:bottom w:val="single" w:sz="4" w:space="0" w:color="000000"/>
              <w:right w:val="single" w:sz="4" w:space="0" w:color="000000"/>
            </w:tcBorders>
          </w:tcPr>
          <w:p>
            <w:pPr>
              <w:pStyle w:val="Normal"/>
              <w:ind w:right="-108"/>
              <w:textAlignment w:val="auto"/>
              <w:rPr>
                <w:rFonts w:eastAsia="Calibri"/>
                <w:sz w:val="24"/>
                <w:szCs w:val="24"/>
                <w:lang w:eastAsia="en-US"/>
              </w:rPr>
            </w:pPr>
            <w:r>
              <w:rPr>
                <w:rFonts w:eastAsia="Calibri"/>
                <w:sz w:val="24"/>
                <w:szCs w:val="24"/>
                <w:lang w:eastAsia="en-US"/>
              </w:rPr>
              <w:t>Ростовская обл., г. Новошахтинск,</w:t>
            </w:r>
          </w:p>
          <w:p>
            <w:pPr>
              <w:pStyle w:val="Normal"/>
              <w:ind w:right="-108"/>
              <w:textAlignment w:val="auto"/>
              <w:rPr>
                <w:rFonts w:eastAsia="Calibri"/>
                <w:sz w:val="24"/>
                <w:szCs w:val="24"/>
                <w:lang w:eastAsia="en-US"/>
              </w:rPr>
            </w:pPr>
            <w:r>
              <w:rPr>
                <w:rFonts w:eastAsia="Calibri"/>
                <w:sz w:val="24"/>
                <w:szCs w:val="24"/>
                <w:lang w:eastAsia="en-US"/>
              </w:rPr>
              <w:t>ул. Харьковская, 87Б,</w:t>
            </w:r>
          </w:p>
          <w:p>
            <w:pPr>
              <w:pStyle w:val="Normal"/>
              <w:ind w:right="-108"/>
              <w:textAlignment w:val="auto"/>
              <w:rPr>
                <w:rFonts w:eastAsia="Calibri"/>
                <w:sz w:val="24"/>
                <w:szCs w:val="24"/>
                <w:lang w:eastAsia="en-US"/>
              </w:rPr>
            </w:pPr>
            <w:r>
              <w:rPr>
                <w:rFonts w:eastAsia="Calibri"/>
                <w:sz w:val="24"/>
                <w:szCs w:val="24"/>
                <w:lang w:eastAsia="en-US"/>
              </w:rPr>
              <w:t>остановочный павильон</w:t>
            </w:r>
          </w:p>
          <w:p>
            <w:pPr>
              <w:pStyle w:val="Normal"/>
              <w:ind w:right="-108"/>
              <w:textAlignment w:val="auto"/>
              <w:rPr>
                <w:rFonts w:eastAsia="Calibri"/>
                <w:sz w:val="24"/>
                <w:szCs w:val="24"/>
                <w:lang w:eastAsia="en-US"/>
              </w:rPr>
            </w:pPr>
            <w:r>
              <w:rPr>
                <w:rFonts w:eastAsia="Calibri"/>
                <w:sz w:val="24"/>
                <w:szCs w:val="24"/>
                <w:lang w:eastAsia="en-US"/>
              </w:rPr>
              <w:t>«ост. Автовокзал» (в центр)</w:t>
            </w:r>
          </w:p>
        </w:tc>
      </w:tr>
      <w:tr>
        <w:trPr>
          <w:trHeight w:val="20" w:hRule="atLeast"/>
        </w:trPr>
        <w:tc>
          <w:tcPr>
            <w:tcW w:w="425" w:type="dxa"/>
            <w:tcBorders>
              <w:top w:val="single" w:sz="4" w:space="0" w:color="000000"/>
              <w:left w:val="single" w:sz="4" w:space="0" w:color="000000"/>
              <w:bottom w:val="single" w:sz="4" w:space="0" w:color="000000"/>
              <w:right w:val="single" w:sz="4" w:space="0" w:color="000000"/>
            </w:tcBorders>
            <w:shd w:color="auto" w:fill="auto" w:val="clear"/>
          </w:tcPr>
          <w:p>
            <w:pPr>
              <w:pStyle w:val="Normal"/>
              <w:ind w:left="-108" w:right="-108"/>
              <w:jc w:val="center"/>
              <w:textAlignment w:val="auto"/>
              <w:rPr>
                <w:sz w:val="24"/>
                <w:szCs w:val="24"/>
                <w:lang w:eastAsia="en-US"/>
              </w:rPr>
            </w:pPr>
            <w:r>
              <w:rPr>
                <w:rFonts w:eastAsia="Calibri"/>
                <w:sz w:val="24"/>
                <w:szCs w:val="24"/>
                <w:lang w:eastAsia="en-US"/>
              </w:rPr>
              <w:t>3.</w:t>
            </w:r>
          </w:p>
        </w:tc>
        <w:tc>
          <w:tcPr>
            <w:tcW w:w="992" w:type="dxa"/>
            <w:tcBorders>
              <w:top w:val="single" w:sz="4" w:space="0" w:color="000000"/>
              <w:left w:val="single" w:sz="4" w:space="0" w:color="000000"/>
              <w:bottom w:val="single" w:sz="4" w:space="0" w:color="000000"/>
              <w:right w:val="single" w:sz="4" w:space="0" w:color="000000"/>
            </w:tcBorders>
            <w:shd w:color="auto" w:fill="auto" w:val="clear"/>
          </w:tcPr>
          <w:p>
            <w:pPr>
              <w:pStyle w:val="Normal"/>
              <w:ind w:left="-108" w:right="-108"/>
              <w:jc w:val="center"/>
              <w:textAlignment w:val="auto"/>
              <w:rPr>
                <w:sz w:val="24"/>
                <w:szCs w:val="24"/>
                <w:lang w:eastAsia="en-US"/>
              </w:rPr>
            </w:pPr>
            <w:r>
              <w:rPr>
                <w:rFonts w:eastAsia="Calibri"/>
                <w:sz w:val="24"/>
                <w:szCs w:val="24"/>
                <w:lang w:eastAsia="en-US"/>
              </w:rPr>
              <w:t>1426</w:t>
            </w:r>
          </w:p>
        </w:tc>
        <w:tc>
          <w:tcPr>
            <w:tcW w:w="4112" w:type="dxa"/>
            <w:tcBorders>
              <w:top w:val="single" w:sz="4" w:space="0" w:color="000000"/>
              <w:left w:val="single" w:sz="4" w:space="0" w:color="000000"/>
              <w:bottom w:val="single" w:sz="4" w:space="0" w:color="000000"/>
              <w:right w:val="single" w:sz="4" w:space="0" w:color="000000"/>
            </w:tcBorders>
            <w:shd w:color="auto" w:fill="auto" w:val="clear"/>
          </w:tcPr>
          <w:p>
            <w:pPr>
              <w:pStyle w:val="Normal"/>
              <w:ind w:right="-108"/>
              <w:textAlignment w:val="auto"/>
              <w:rPr>
                <w:rFonts w:eastAsia="Calibri"/>
                <w:sz w:val="24"/>
                <w:szCs w:val="24"/>
                <w:lang w:eastAsia="en-US"/>
              </w:rPr>
            </w:pPr>
            <w:r>
              <w:rPr>
                <w:rFonts w:eastAsia="Calibri"/>
                <w:sz w:val="24"/>
                <w:szCs w:val="24"/>
                <w:lang w:eastAsia="en-US"/>
              </w:rPr>
              <w:t>МБОУ СОШ № 1,</w:t>
            </w:r>
          </w:p>
          <w:p>
            <w:pPr>
              <w:pStyle w:val="Normal"/>
              <w:ind w:right="-108"/>
              <w:textAlignment w:val="auto"/>
              <w:rPr>
                <w:rFonts w:eastAsia="Calibri"/>
                <w:sz w:val="24"/>
                <w:szCs w:val="24"/>
                <w:lang w:eastAsia="en-US"/>
              </w:rPr>
            </w:pPr>
            <w:r>
              <w:rPr>
                <w:rFonts w:eastAsia="Calibri"/>
                <w:sz w:val="24"/>
                <w:szCs w:val="24"/>
                <w:lang w:eastAsia="en-US"/>
              </w:rPr>
              <w:t>Ростовская обл., г. Новошахтинск, пр. Ленина, 40/9/8-а</w:t>
            </w:r>
          </w:p>
        </w:tc>
        <w:tc>
          <w:tcPr>
            <w:tcW w:w="4393" w:type="dxa"/>
            <w:tcBorders>
              <w:top w:val="single" w:sz="4" w:space="0" w:color="000000"/>
              <w:left w:val="single" w:sz="4" w:space="0" w:color="000000"/>
              <w:bottom w:val="single" w:sz="4" w:space="0" w:color="000000"/>
              <w:right w:val="single" w:sz="4" w:space="0" w:color="000000"/>
            </w:tcBorders>
            <w:shd w:color="auto" w:fill="auto" w:val="clear"/>
          </w:tcPr>
          <w:p>
            <w:pPr>
              <w:pStyle w:val="Normal"/>
              <w:ind w:right="-108"/>
              <w:textAlignment w:val="auto"/>
              <w:rPr>
                <w:rFonts w:eastAsia="Calibri"/>
                <w:sz w:val="24"/>
                <w:szCs w:val="24"/>
                <w:lang w:eastAsia="en-US"/>
              </w:rPr>
            </w:pPr>
            <w:r>
              <w:rPr>
                <w:rFonts w:eastAsia="Calibri"/>
                <w:sz w:val="24"/>
                <w:szCs w:val="24"/>
                <w:lang w:eastAsia="en-US"/>
              </w:rPr>
              <w:t>Ростовская обл., г. Новошахтинск,</w:t>
            </w:r>
          </w:p>
          <w:p>
            <w:pPr>
              <w:pStyle w:val="Normal"/>
              <w:ind w:right="-108"/>
              <w:textAlignment w:val="auto"/>
              <w:rPr>
                <w:rFonts w:eastAsia="Calibri"/>
                <w:sz w:val="24"/>
                <w:szCs w:val="24"/>
                <w:lang w:eastAsia="en-US"/>
              </w:rPr>
            </w:pPr>
            <w:r>
              <w:rPr>
                <w:rFonts w:eastAsia="Calibri"/>
                <w:sz w:val="24"/>
                <w:szCs w:val="24"/>
                <w:lang w:eastAsia="en-US"/>
              </w:rPr>
              <w:t>пр. Ленина, 42В,</w:t>
            </w:r>
          </w:p>
          <w:p>
            <w:pPr>
              <w:pStyle w:val="Normal"/>
              <w:ind w:right="-108"/>
              <w:textAlignment w:val="auto"/>
              <w:rPr>
                <w:rFonts w:eastAsia="Calibri"/>
                <w:sz w:val="24"/>
                <w:szCs w:val="24"/>
                <w:lang w:eastAsia="en-US"/>
              </w:rPr>
            </w:pPr>
            <w:r>
              <w:rPr>
                <w:rFonts w:eastAsia="Calibri"/>
                <w:sz w:val="24"/>
                <w:szCs w:val="24"/>
                <w:lang w:eastAsia="en-US"/>
              </w:rPr>
              <w:t>остановочный павильон</w:t>
            </w:r>
          </w:p>
          <w:p>
            <w:pPr>
              <w:pStyle w:val="Normal"/>
              <w:ind w:right="-108"/>
              <w:textAlignment w:val="auto"/>
              <w:rPr>
                <w:rFonts w:eastAsia="Calibri"/>
                <w:sz w:val="24"/>
                <w:szCs w:val="24"/>
                <w:lang w:eastAsia="en-US"/>
              </w:rPr>
            </w:pPr>
            <w:r>
              <w:rPr>
                <w:rFonts w:eastAsia="Calibri"/>
                <w:sz w:val="24"/>
                <w:szCs w:val="24"/>
                <w:lang w:eastAsia="en-US"/>
              </w:rPr>
              <w:t>«ост. Дворец культуры» (из центра)</w:t>
            </w:r>
          </w:p>
        </w:tc>
      </w:tr>
      <w:tr>
        <w:trPr>
          <w:trHeight w:val="20" w:hRule="atLeast"/>
        </w:trPr>
        <w:tc>
          <w:tcPr>
            <w:tcW w:w="425" w:type="dxa"/>
            <w:tcBorders>
              <w:top w:val="single" w:sz="4" w:space="0" w:color="000000"/>
              <w:left w:val="single" w:sz="4" w:space="0" w:color="000000"/>
              <w:bottom w:val="single" w:sz="4" w:space="0" w:color="000000"/>
              <w:right w:val="single" w:sz="4" w:space="0" w:color="000000"/>
            </w:tcBorders>
            <w:shd w:color="auto" w:fill="auto" w:val="clear"/>
          </w:tcPr>
          <w:p>
            <w:pPr>
              <w:pStyle w:val="Normal"/>
              <w:ind w:left="-108" w:right="-108"/>
              <w:jc w:val="center"/>
              <w:textAlignment w:val="auto"/>
              <w:rPr>
                <w:sz w:val="24"/>
                <w:szCs w:val="24"/>
                <w:lang w:eastAsia="en-US"/>
              </w:rPr>
            </w:pPr>
            <w:r>
              <w:rPr>
                <w:rFonts w:eastAsia="Calibri"/>
                <w:sz w:val="24"/>
                <w:szCs w:val="24"/>
                <w:lang w:eastAsia="en-US"/>
              </w:rPr>
              <w:t>4.</w:t>
            </w:r>
          </w:p>
        </w:tc>
        <w:tc>
          <w:tcPr>
            <w:tcW w:w="992" w:type="dxa"/>
            <w:tcBorders>
              <w:top w:val="single" w:sz="4" w:space="0" w:color="000000"/>
              <w:left w:val="single" w:sz="4" w:space="0" w:color="000000"/>
              <w:bottom w:val="single" w:sz="4" w:space="0" w:color="000000"/>
              <w:right w:val="single" w:sz="4" w:space="0" w:color="000000"/>
            </w:tcBorders>
            <w:shd w:color="auto" w:fill="auto" w:val="clear"/>
          </w:tcPr>
          <w:p>
            <w:pPr>
              <w:pStyle w:val="Normal"/>
              <w:ind w:left="-108" w:right="-108"/>
              <w:jc w:val="center"/>
              <w:textAlignment w:val="auto"/>
              <w:rPr>
                <w:sz w:val="24"/>
                <w:szCs w:val="24"/>
                <w:lang w:eastAsia="en-US"/>
              </w:rPr>
            </w:pPr>
            <w:r>
              <w:rPr>
                <w:rFonts w:eastAsia="Calibri"/>
                <w:sz w:val="24"/>
                <w:szCs w:val="24"/>
                <w:lang w:eastAsia="en-US"/>
              </w:rPr>
              <w:t>1427</w:t>
            </w:r>
          </w:p>
        </w:tc>
        <w:tc>
          <w:tcPr>
            <w:tcW w:w="4112" w:type="dxa"/>
            <w:tcBorders>
              <w:top w:val="single" w:sz="4" w:space="0" w:color="000000"/>
              <w:left w:val="single" w:sz="4" w:space="0" w:color="000000"/>
              <w:bottom w:val="single" w:sz="4" w:space="0" w:color="000000"/>
              <w:right w:val="single" w:sz="4" w:space="0" w:color="000000"/>
            </w:tcBorders>
            <w:shd w:color="auto" w:fill="auto" w:val="clear"/>
          </w:tcPr>
          <w:p>
            <w:pPr>
              <w:pStyle w:val="Normal"/>
              <w:ind w:right="-108"/>
              <w:textAlignment w:val="auto"/>
              <w:rPr>
                <w:rFonts w:eastAsia="Calibri"/>
                <w:sz w:val="24"/>
                <w:szCs w:val="24"/>
                <w:lang w:eastAsia="en-US"/>
              </w:rPr>
            </w:pPr>
            <w:r>
              <w:rPr>
                <w:rFonts w:eastAsia="Calibri"/>
                <w:sz w:val="24"/>
                <w:szCs w:val="24"/>
                <w:lang w:eastAsia="en-US"/>
              </w:rPr>
              <w:t>МБУ ДО «Центр развития творчества детей и юношества»,</w:t>
            </w:r>
          </w:p>
          <w:p>
            <w:pPr>
              <w:pStyle w:val="Normal"/>
              <w:ind w:right="-108"/>
              <w:textAlignment w:val="auto"/>
              <w:rPr>
                <w:rFonts w:eastAsia="Calibri"/>
                <w:sz w:val="24"/>
                <w:szCs w:val="24"/>
                <w:lang w:eastAsia="en-US"/>
              </w:rPr>
            </w:pPr>
            <w:r>
              <w:rPr>
                <w:rFonts w:eastAsia="Calibri"/>
                <w:sz w:val="24"/>
                <w:szCs w:val="24"/>
                <w:lang w:eastAsia="en-US"/>
              </w:rPr>
              <w:t>Ростовская обл., г. Новошахтинск, пр. Ленина, 21/16</w:t>
            </w:r>
          </w:p>
        </w:tc>
        <w:tc>
          <w:tcPr>
            <w:tcW w:w="4393" w:type="dxa"/>
            <w:tcBorders>
              <w:top w:val="single" w:sz="4" w:space="0" w:color="000000"/>
              <w:left w:val="single" w:sz="4" w:space="0" w:color="000000"/>
              <w:bottom w:val="single" w:sz="4" w:space="0" w:color="000000"/>
              <w:right w:val="single" w:sz="4" w:space="0" w:color="000000"/>
            </w:tcBorders>
            <w:shd w:color="auto" w:fill="auto" w:val="clear"/>
          </w:tcPr>
          <w:p>
            <w:pPr>
              <w:pStyle w:val="Normal"/>
              <w:ind w:right="-108"/>
              <w:textAlignment w:val="auto"/>
              <w:rPr>
                <w:rFonts w:eastAsia="Calibri"/>
                <w:sz w:val="24"/>
                <w:szCs w:val="24"/>
                <w:lang w:eastAsia="en-US"/>
              </w:rPr>
            </w:pPr>
            <w:r>
              <w:rPr>
                <w:rFonts w:eastAsia="Calibri"/>
                <w:sz w:val="24"/>
                <w:szCs w:val="24"/>
                <w:lang w:eastAsia="en-US"/>
              </w:rPr>
              <w:t>Ростовская обл., г. Новошахтинск,</w:t>
            </w:r>
          </w:p>
          <w:p>
            <w:pPr>
              <w:pStyle w:val="Normal"/>
              <w:ind w:right="-108"/>
              <w:textAlignment w:val="auto"/>
              <w:rPr>
                <w:rFonts w:eastAsia="Calibri"/>
                <w:sz w:val="24"/>
                <w:szCs w:val="24"/>
                <w:lang w:eastAsia="en-US"/>
              </w:rPr>
            </w:pPr>
            <w:r>
              <w:rPr>
                <w:rFonts w:eastAsia="Calibri"/>
                <w:sz w:val="24"/>
                <w:szCs w:val="24"/>
                <w:lang w:eastAsia="en-US"/>
              </w:rPr>
              <w:t>пр. Ленина, 24,</w:t>
            </w:r>
          </w:p>
          <w:p>
            <w:pPr>
              <w:pStyle w:val="Normal"/>
              <w:ind w:right="-108"/>
              <w:textAlignment w:val="auto"/>
              <w:rPr>
                <w:rFonts w:eastAsia="Calibri"/>
                <w:sz w:val="24"/>
                <w:szCs w:val="24"/>
                <w:lang w:eastAsia="en-US"/>
              </w:rPr>
            </w:pPr>
            <w:r>
              <w:rPr>
                <w:rFonts w:eastAsia="Calibri"/>
                <w:sz w:val="24"/>
                <w:szCs w:val="24"/>
                <w:lang w:eastAsia="en-US"/>
              </w:rPr>
              <w:t>остановочный павильон</w:t>
            </w:r>
          </w:p>
          <w:p>
            <w:pPr>
              <w:pStyle w:val="Normal"/>
              <w:ind w:right="-108"/>
              <w:textAlignment w:val="auto"/>
              <w:rPr>
                <w:rFonts w:eastAsia="Calibri"/>
                <w:sz w:val="24"/>
                <w:szCs w:val="24"/>
                <w:lang w:eastAsia="en-US"/>
              </w:rPr>
            </w:pPr>
            <w:r>
              <w:rPr>
                <w:rFonts w:eastAsia="Calibri"/>
                <w:sz w:val="24"/>
                <w:szCs w:val="24"/>
                <w:lang w:eastAsia="en-US"/>
              </w:rPr>
              <w:t>«ост. Музыкальная школа» (из центра)</w:t>
            </w:r>
          </w:p>
        </w:tc>
      </w:tr>
      <w:tr>
        <w:trPr>
          <w:trHeight w:val="20" w:hRule="atLeast"/>
        </w:trPr>
        <w:tc>
          <w:tcPr>
            <w:tcW w:w="425" w:type="dxa"/>
            <w:tcBorders>
              <w:top w:val="single" w:sz="4" w:space="0" w:color="000000"/>
              <w:left w:val="single" w:sz="4" w:space="0" w:color="000000"/>
              <w:bottom w:val="single" w:sz="4" w:space="0" w:color="000000"/>
              <w:right w:val="single" w:sz="4" w:space="0" w:color="000000"/>
            </w:tcBorders>
          </w:tcPr>
          <w:p>
            <w:pPr>
              <w:pStyle w:val="Normal"/>
              <w:ind w:left="-108" w:right="-108"/>
              <w:jc w:val="center"/>
              <w:textAlignment w:val="auto"/>
              <w:rPr>
                <w:sz w:val="24"/>
                <w:szCs w:val="24"/>
                <w:lang w:eastAsia="en-US"/>
              </w:rPr>
            </w:pPr>
            <w:r>
              <w:rPr>
                <w:rFonts w:eastAsia="Calibri"/>
                <w:sz w:val="24"/>
                <w:szCs w:val="24"/>
                <w:lang w:eastAsia="en-US"/>
              </w:rPr>
              <w:t>5.</w:t>
            </w:r>
          </w:p>
        </w:tc>
        <w:tc>
          <w:tcPr>
            <w:tcW w:w="992" w:type="dxa"/>
            <w:tcBorders>
              <w:top w:val="single" w:sz="4" w:space="0" w:color="000000"/>
              <w:left w:val="single" w:sz="4" w:space="0" w:color="000000"/>
              <w:bottom w:val="single" w:sz="4" w:space="0" w:color="000000"/>
              <w:right w:val="single" w:sz="4" w:space="0" w:color="000000"/>
            </w:tcBorders>
          </w:tcPr>
          <w:p>
            <w:pPr>
              <w:pStyle w:val="Normal"/>
              <w:ind w:left="-108" w:right="-108"/>
              <w:jc w:val="center"/>
              <w:textAlignment w:val="auto"/>
              <w:rPr>
                <w:sz w:val="24"/>
                <w:szCs w:val="24"/>
                <w:lang w:eastAsia="en-US"/>
              </w:rPr>
            </w:pPr>
            <w:r>
              <w:rPr>
                <w:rFonts w:eastAsia="Calibri"/>
                <w:sz w:val="24"/>
                <w:szCs w:val="24"/>
                <w:lang w:eastAsia="en-US"/>
              </w:rPr>
              <w:t>1428</w:t>
            </w:r>
          </w:p>
        </w:tc>
        <w:tc>
          <w:tcPr>
            <w:tcW w:w="4112" w:type="dxa"/>
            <w:tcBorders>
              <w:top w:val="single" w:sz="4" w:space="0" w:color="000000"/>
              <w:left w:val="single" w:sz="4" w:space="0" w:color="000000"/>
              <w:bottom w:val="single" w:sz="4" w:space="0" w:color="000000"/>
              <w:right w:val="single" w:sz="4" w:space="0" w:color="000000"/>
            </w:tcBorders>
          </w:tcPr>
          <w:p>
            <w:pPr>
              <w:pStyle w:val="Normal"/>
              <w:ind w:right="-108"/>
              <w:textAlignment w:val="auto"/>
              <w:rPr>
                <w:rFonts w:eastAsia="Calibri"/>
                <w:sz w:val="24"/>
                <w:szCs w:val="24"/>
                <w:lang w:eastAsia="en-US"/>
              </w:rPr>
            </w:pPr>
            <w:r>
              <w:rPr>
                <w:rFonts w:eastAsia="Calibri"/>
                <w:sz w:val="24"/>
                <w:szCs w:val="24"/>
                <w:lang w:eastAsia="en-US"/>
              </w:rPr>
              <w:t>МБОУ СОШ № 24,</w:t>
            </w:r>
          </w:p>
          <w:p>
            <w:pPr>
              <w:pStyle w:val="Normal"/>
              <w:ind w:right="-108"/>
              <w:textAlignment w:val="auto"/>
              <w:rPr>
                <w:rFonts w:eastAsia="Calibri"/>
                <w:sz w:val="24"/>
                <w:szCs w:val="24"/>
                <w:lang w:eastAsia="en-US"/>
              </w:rPr>
            </w:pPr>
            <w:r>
              <w:rPr>
                <w:rFonts w:eastAsia="Calibri"/>
                <w:sz w:val="24"/>
                <w:szCs w:val="24"/>
                <w:lang w:eastAsia="en-US"/>
              </w:rPr>
              <w:t>Ростовская обл., г. Новошахтинск,</w:t>
            </w:r>
          </w:p>
          <w:p>
            <w:pPr>
              <w:pStyle w:val="Normal"/>
              <w:ind w:right="-108"/>
              <w:textAlignment w:val="auto"/>
              <w:rPr>
                <w:rFonts w:eastAsia="Calibri"/>
                <w:sz w:val="24"/>
                <w:szCs w:val="24"/>
                <w:lang w:eastAsia="en-US"/>
              </w:rPr>
            </w:pPr>
            <w:r>
              <w:rPr>
                <w:rFonts w:eastAsia="Calibri"/>
                <w:sz w:val="24"/>
                <w:szCs w:val="24"/>
                <w:lang w:eastAsia="en-US"/>
              </w:rPr>
              <w:t>ул. Горняцкая, 24</w:t>
            </w:r>
          </w:p>
        </w:tc>
        <w:tc>
          <w:tcPr>
            <w:tcW w:w="4393" w:type="dxa"/>
            <w:tcBorders>
              <w:top w:val="single" w:sz="4" w:space="0" w:color="000000"/>
              <w:left w:val="single" w:sz="4" w:space="0" w:color="000000"/>
              <w:bottom w:val="single" w:sz="4" w:space="0" w:color="000000"/>
              <w:right w:val="single" w:sz="4" w:space="0" w:color="000000"/>
            </w:tcBorders>
          </w:tcPr>
          <w:p>
            <w:pPr>
              <w:pStyle w:val="Normal"/>
              <w:ind w:right="-108"/>
              <w:textAlignment w:val="auto"/>
              <w:rPr>
                <w:rFonts w:eastAsia="Calibri"/>
                <w:sz w:val="24"/>
                <w:szCs w:val="24"/>
                <w:lang w:eastAsia="en-US"/>
              </w:rPr>
            </w:pPr>
            <w:r>
              <w:rPr>
                <w:rFonts w:eastAsia="Calibri"/>
                <w:sz w:val="24"/>
                <w:szCs w:val="24"/>
                <w:lang w:eastAsia="en-US"/>
              </w:rPr>
              <w:t>Ростовская обл., г. Новошахтинск,</w:t>
            </w:r>
          </w:p>
          <w:p>
            <w:pPr>
              <w:pStyle w:val="Normal"/>
              <w:ind w:right="-108"/>
              <w:textAlignment w:val="auto"/>
              <w:rPr>
                <w:rFonts w:eastAsia="Calibri"/>
                <w:sz w:val="24"/>
                <w:szCs w:val="24"/>
                <w:lang w:eastAsia="en-US"/>
              </w:rPr>
            </w:pPr>
            <w:r>
              <w:rPr>
                <w:rFonts w:eastAsia="Calibri"/>
                <w:sz w:val="24"/>
                <w:szCs w:val="24"/>
                <w:lang w:eastAsia="en-US"/>
              </w:rPr>
              <w:t>ул. Горняцкая, 21,</w:t>
            </w:r>
          </w:p>
          <w:p>
            <w:pPr>
              <w:pStyle w:val="Normal"/>
              <w:ind w:right="-108"/>
              <w:textAlignment w:val="auto"/>
              <w:rPr>
                <w:rFonts w:eastAsia="Calibri"/>
                <w:sz w:val="24"/>
                <w:szCs w:val="24"/>
                <w:lang w:eastAsia="en-US"/>
              </w:rPr>
            </w:pPr>
            <w:r>
              <w:rPr>
                <w:rFonts w:eastAsia="Calibri"/>
                <w:sz w:val="24"/>
                <w:szCs w:val="24"/>
                <w:lang w:eastAsia="en-US"/>
              </w:rPr>
              <w:t>фасад административного здания</w:t>
            </w:r>
          </w:p>
          <w:p>
            <w:pPr>
              <w:pStyle w:val="Normal"/>
              <w:ind w:right="-108"/>
              <w:textAlignment w:val="auto"/>
              <w:rPr>
                <w:rFonts w:eastAsia="Calibri"/>
                <w:sz w:val="24"/>
                <w:szCs w:val="24"/>
                <w:lang w:eastAsia="en-US"/>
              </w:rPr>
            </w:pPr>
            <w:r>
              <w:rPr>
                <w:rFonts w:eastAsia="Calibri"/>
                <w:sz w:val="24"/>
                <w:szCs w:val="24"/>
                <w:lang w:eastAsia="en-US"/>
              </w:rPr>
              <w:t>МКУ «УГХ»</w:t>
            </w:r>
          </w:p>
        </w:tc>
      </w:tr>
      <w:tr>
        <w:trPr>
          <w:trHeight w:val="20" w:hRule="atLeast"/>
        </w:trPr>
        <w:tc>
          <w:tcPr>
            <w:tcW w:w="425" w:type="dxa"/>
            <w:tcBorders>
              <w:top w:val="single" w:sz="4" w:space="0" w:color="000000"/>
              <w:left w:val="single" w:sz="4" w:space="0" w:color="000000"/>
              <w:bottom w:val="single" w:sz="4" w:space="0" w:color="000000"/>
              <w:right w:val="single" w:sz="4" w:space="0" w:color="000000"/>
            </w:tcBorders>
            <w:shd w:color="auto" w:fill="auto" w:val="clear"/>
          </w:tcPr>
          <w:p>
            <w:pPr>
              <w:pStyle w:val="Normal"/>
              <w:ind w:left="-108" w:right="-108"/>
              <w:jc w:val="center"/>
              <w:textAlignment w:val="auto"/>
              <w:rPr>
                <w:sz w:val="24"/>
                <w:szCs w:val="24"/>
                <w:lang w:eastAsia="en-US"/>
              </w:rPr>
            </w:pPr>
            <w:r>
              <w:rPr>
                <w:rFonts w:eastAsia="Calibri"/>
                <w:sz w:val="24"/>
                <w:szCs w:val="24"/>
                <w:lang w:eastAsia="en-US"/>
              </w:rPr>
              <w:t>6.</w:t>
            </w:r>
          </w:p>
        </w:tc>
        <w:tc>
          <w:tcPr>
            <w:tcW w:w="992" w:type="dxa"/>
            <w:tcBorders>
              <w:top w:val="single" w:sz="4" w:space="0" w:color="000000"/>
              <w:left w:val="single" w:sz="4" w:space="0" w:color="000000"/>
              <w:bottom w:val="single" w:sz="4" w:space="0" w:color="000000"/>
              <w:right w:val="single" w:sz="4" w:space="0" w:color="000000"/>
            </w:tcBorders>
            <w:shd w:color="auto" w:fill="auto" w:val="clear"/>
          </w:tcPr>
          <w:p>
            <w:pPr>
              <w:pStyle w:val="Normal"/>
              <w:ind w:left="-108" w:right="-108"/>
              <w:jc w:val="center"/>
              <w:textAlignment w:val="auto"/>
              <w:rPr>
                <w:sz w:val="24"/>
                <w:szCs w:val="24"/>
                <w:lang w:eastAsia="en-US"/>
              </w:rPr>
            </w:pPr>
            <w:r>
              <w:rPr>
                <w:rFonts w:eastAsia="Calibri"/>
                <w:sz w:val="24"/>
                <w:szCs w:val="24"/>
                <w:lang w:eastAsia="en-US"/>
              </w:rPr>
              <w:t>1429</w:t>
            </w:r>
          </w:p>
        </w:tc>
        <w:tc>
          <w:tcPr>
            <w:tcW w:w="4112" w:type="dxa"/>
            <w:tcBorders>
              <w:top w:val="single" w:sz="4" w:space="0" w:color="000000"/>
              <w:left w:val="single" w:sz="4" w:space="0" w:color="000000"/>
              <w:bottom w:val="single" w:sz="4" w:space="0" w:color="000000"/>
              <w:right w:val="single" w:sz="4" w:space="0" w:color="000000"/>
            </w:tcBorders>
            <w:shd w:color="auto" w:fill="auto" w:val="clear"/>
          </w:tcPr>
          <w:p>
            <w:pPr>
              <w:pStyle w:val="Normal"/>
              <w:ind w:right="-108"/>
              <w:textAlignment w:val="auto"/>
              <w:rPr>
                <w:rFonts w:eastAsia="Calibri"/>
                <w:sz w:val="24"/>
                <w:szCs w:val="24"/>
                <w:lang w:eastAsia="en-US"/>
              </w:rPr>
            </w:pPr>
            <w:r>
              <w:rPr>
                <w:rFonts w:eastAsia="Calibri"/>
                <w:sz w:val="24"/>
                <w:szCs w:val="24"/>
                <w:lang w:eastAsia="en-US"/>
              </w:rPr>
              <w:t>НТПТ-Ф ГБПОУ РО «ШРКТЭ  им. ак. Степанова П.И.»,</w:t>
            </w:r>
          </w:p>
          <w:p>
            <w:pPr>
              <w:pStyle w:val="Normal"/>
              <w:ind w:right="-108"/>
              <w:textAlignment w:val="auto"/>
              <w:rPr>
                <w:rFonts w:eastAsia="Calibri"/>
                <w:sz w:val="24"/>
                <w:szCs w:val="24"/>
                <w:lang w:eastAsia="en-US"/>
              </w:rPr>
            </w:pPr>
            <w:r>
              <w:rPr>
                <w:rFonts w:eastAsia="Calibri"/>
                <w:sz w:val="24"/>
                <w:szCs w:val="24"/>
                <w:lang w:eastAsia="en-US"/>
              </w:rPr>
              <w:t>Ростовская обл., г. Новошахтинск, ул. Школьная, 7</w:t>
            </w:r>
          </w:p>
        </w:tc>
        <w:tc>
          <w:tcPr>
            <w:tcW w:w="4393" w:type="dxa"/>
            <w:tcBorders>
              <w:top w:val="single" w:sz="4" w:space="0" w:color="000000"/>
              <w:left w:val="single" w:sz="4" w:space="0" w:color="000000"/>
              <w:bottom w:val="single" w:sz="4" w:space="0" w:color="000000"/>
              <w:right w:val="single" w:sz="4" w:space="0" w:color="000000"/>
            </w:tcBorders>
            <w:shd w:color="auto" w:fill="auto" w:val="clear"/>
          </w:tcPr>
          <w:p>
            <w:pPr>
              <w:pStyle w:val="Normal"/>
              <w:ind w:right="-108"/>
              <w:textAlignment w:val="auto"/>
              <w:rPr>
                <w:rFonts w:eastAsia="Calibri"/>
                <w:sz w:val="24"/>
                <w:szCs w:val="24"/>
                <w:lang w:eastAsia="en-US"/>
              </w:rPr>
            </w:pPr>
            <w:r>
              <w:rPr>
                <w:rFonts w:eastAsia="Calibri"/>
                <w:sz w:val="24"/>
                <w:szCs w:val="24"/>
                <w:lang w:eastAsia="en-US"/>
              </w:rPr>
              <w:t>Ростовская обл., г. Новошахтинск,</w:t>
            </w:r>
          </w:p>
          <w:p>
            <w:pPr>
              <w:pStyle w:val="Normal"/>
              <w:ind w:right="-108"/>
              <w:textAlignment w:val="auto"/>
              <w:rPr>
                <w:rFonts w:eastAsia="Calibri"/>
                <w:sz w:val="24"/>
                <w:szCs w:val="24"/>
                <w:lang w:eastAsia="en-US"/>
              </w:rPr>
            </w:pPr>
            <w:r>
              <w:rPr>
                <w:rFonts w:eastAsia="Calibri"/>
                <w:sz w:val="24"/>
                <w:szCs w:val="24"/>
                <w:lang w:eastAsia="en-US"/>
              </w:rPr>
              <w:t>пер. Водосборный, 19,</w:t>
            </w:r>
          </w:p>
          <w:p>
            <w:pPr>
              <w:pStyle w:val="Normal"/>
              <w:ind w:right="-108"/>
              <w:textAlignment w:val="auto"/>
              <w:rPr>
                <w:rFonts w:eastAsia="Calibri"/>
                <w:sz w:val="24"/>
                <w:szCs w:val="24"/>
                <w:lang w:eastAsia="en-US"/>
              </w:rPr>
            </w:pPr>
            <w:r>
              <w:rPr>
                <w:rFonts w:eastAsia="Calibri"/>
                <w:sz w:val="24"/>
                <w:szCs w:val="24"/>
                <w:lang w:eastAsia="en-US"/>
              </w:rPr>
              <w:t>фасад магазина</w:t>
            </w:r>
          </w:p>
        </w:tc>
      </w:tr>
      <w:tr>
        <w:trPr>
          <w:trHeight w:val="20" w:hRule="atLeast"/>
        </w:trPr>
        <w:tc>
          <w:tcPr>
            <w:tcW w:w="425" w:type="dxa"/>
            <w:tcBorders>
              <w:top w:val="single" w:sz="4" w:space="0" w:color="000000"/>
              <w:left w:val="single" w:sz="4" w:space="0" w:color="000000"/>
              <w:bottom w:val="single" w:sz="4" w:space="0" w:color="000000"/>
              <w:right w:val="single" w:sz="4" w:space="0" w:color="000000"/>
            </w:tcBorders>
          </w:tcPr>
          <w:p>
            <w:pPr>
              <w:pStyle w:val="Normal"/>
              <w:ind w:left="-108" w:right="-108"/>
              <w:jc w:val="center"/>
              <w:textAlignment w:val="auto"/>
              <w:rPr>
                <w:sz w:val="24"/>
                <w:szCs w:val="24"/>
                <w:lang w:eastAsia="en-US"/>
              </w:rPr>
            </w:pPr>
            <w:r>
              <w:rPr>
                <w:rFonts w:eastAsia="Calibri"/>
                <w:sz w:val="24"/>
                <w:szCs w:val="24"/>
                <w:lang w:eastAsia="en-US"/>
              </w:rPr>
              <w:t>7.</w:t>
            </w:r>
          </w:p>
        </w:tc>
        <w:tc>
          <w:tcPr>
            <w:tcW w:w="992" w:type="dxa"/>
            <w:tcBorders>
              <w:top w:val="single" w:sz="4" w:space="0" w:color="000000"/>
              <w:left w:val="single" w:sz="4" w:space="0" w:color="000000"/>
              <w:bottom w:val="single" w:sz="4" w:space="0" w:color="000000"/>
              <w:right w:val="single" w:sz="4" w:space="0" w:color="000000"/>
            </w:tcBorders>
          </w:tcPr>
          <w:p>
            <w:pPr>
              <w:pStyle w:val="Normal"/>
              <w:ind w:left="-108" w:right="-108"/>
              <w:jc w:val="center"/>
              <w:textAlignment w:val="auto"/>
              <w:rPr>
                <w:sz w:val="24"/>
                <w:szCs w:val="24"/>
                <w:lang w:eastAsia="en-US"/>
              </w:rPr>
            </w:pPr>
            <w:r>
              <w:rPr>
                <w:rFonts w:eastAsia="Calibri"/>
                <w:sz w:val="24"/>
                <w:szCs w:val="24"/>
                <w:lang w:eastAsia="en-US"/>
              </w:rPr>
              <w:t>1430</w:t>
            </w:r>
          </w:p>
        </w:tc>
        <w:tc>
          <w:tcPr>
            <w:tcW w:w="4112" w:type="dxa"/>
            <w:tcBorders>
              <w:top w:val="single" w:sz="4" w:space="0" w:color="000000"/>
              <w:left w:val="single" w:sz="4" w:space="0" w:color="000000"/>
              <w:bottom w:val="single" w:sz="4" w:space="0" w:color="000000"/>
              <w:right w:val="single" w:sz="4" w:space="0" w:color="000000"/>
            </w:tcBorders>
          </w:tcPr>
          <w:p>
            <w:pPr>
              <w:pStyle w:val="Normal"/>
              <w:ind w:right="-108"/>
              <w:textAlignment w:val="auto"/>
              <w:rPr>
                <w:rFonts w:eastAsia="Calibri"/>
                <w:sz w:val="24"/>
                <w:szCs w:val="24"/>
                <w:lang w:eastAsia="en-US"/>
              </w:rPr>
            </w:pPr>
            <w:r>
              <w:rPr>
                <w:rFonts w:eastAsia="Calibri"/>
                <w:sz w:val="24"/>
                <w:szCs w:val="24"/>
                <w:lang w:eastAsia="en-US"/>
              </w:rPr>
              <w:t>МБОУ СОШ № 27,</w:t>
            </w:r>
          </w:p>
          <w:p>
            <w:pPr>
              <w:pStyle w:val="Normal"/>
              <w:ind w:right="-108"/>
              <w:textAlignment w:val="auto"/>
              <w:rPr>
                <w:rFonts w:eastAsia="Calibri"/>
                <w:sz w:val="24"/>
                <w:szCs w:val="24"/>
                <w:lang w:eastAsia="en-US"/>
              </w:rPr>
            </w:pPr>
            <w:r>
              <w:rPr>
                <w:rFonts w:eastAsia="Calibri"/>
                <w:sz w:val="24"/>
                <w:szCs w:val="24"/>
                <w:lang w:eastAsia="en-US"/>
              </w:rPr>
              <w:t>Ростовская обл., г. Новошахтинск, ул. Просвещения, 28</w:t>
            </w:r>
          </w:p>
        </w:tc>
        <w:tc>
          <w:tcPr>
            <w:tcW w:w="4393" w:type="dxa"/>
            <w:tcBorders>
              <w:top w:val="single" w:sz="4" w:space="0" w:color="000000"/>
              <w:left w:val="single" w:sz="4" w:space="0" w:color="000000"/>
              <w:bottom w:val="single" w:sz="4" w:space="0" w:color="000000"/>
              <w:right w:val="single" w:sz="4" w:space="0" w:color="000000"/>
            </w:tcBorders>
          </w:tcPr>
          <w:p>
            <w:pPr>
              <w:pStyle w:val="Normal"/>
              <w:ind w:right="-108"/>
              <w:textAlignment w:val="auto"/>
              <w:rPr>
                <w:rFonts w:eastAsia="Calibri"/>
                <w:sz w:val="24"/>
                <w:szCs w:val="24"/>
                <w:lang w:eastAsia="en-US"/>
              </w:rPr>
            </w:pPr>
            <w:r>
              <w:rPr>
                <w:rFonts w:eastAsia="Calibri"/>
                <w:sz w:val="24"/>
                <w:szCs w:val="24"/>
                <w:lang w:eastAsia="en-US"/>
              </w:rPr>
              <w:t>Ростовская обл., г. Новошахтинск,</w:t>
            </w:r>
          </w:p>
          <w:p>
            <w:pPr>
              <w:pStyle w:val="Normal"/>
              <w:ind w:right="-108"/>
              <w:textAlignment w:val="auto"/>
              <w:rPr>
                <w:rFonts w:eastAsia="Calibri"/>
                <w:sz w:val="24"/>
                <w:szCs w:val="24"/>
                <w:lang w:eastAsia="en-US"/>
              </w:rPr>
            </w:pPr>
            <w:r>
              <w:rPr>
                <w:rFonts w:eastAsia="Calibri"/>
                <w:sz w:val="24"/>
                <w:szCs w:val="24"/>
                <w:lang w:eastAsia="en-US"/>
              </w:rPr>
              <w:t>ул. Просвещения, 18,</w:t>
            </w:r>
          </w:p>
          <w:p>
            <w:pPr>
              <w:pStyle w:val="Normal"/>
              <w:ind w:right="-108"/>
              <w:textAlignment w:val="auto"/>
              <w:rPr>
                <w:rFonts w:eastAsia="Calibri"/>
                <w:color w:val="FF0000"/>
                <w:sz w:val="24"/>
                <w:szCs w:val="24"/>
                <w:lang w:eastAsia="en-US"/>
              </w:rPr>
            </w:pPr>
            <w:r>
              <w:rPr>
                <w:rFonts w:eastAsia="Calibri"/>
                <w:sz w:val="24"/>
                <w:szCs w:val="24"/>
                <w:lang w:eastAsia="en-US"/>
              </w:rPr>
              <w:t>фасад здания инфекционного отделения ГБУ РО «ДГБ» в г. Новошахтинске</w:t>
            </w:r>
          </w:p>
        </w:tc>
      </w:tr>
      <w:tr>
        <w:trPr>
          <w:trHeight w:val="20" w:hRule="atLeast"/>
        </w:trPr>
        <w:tc>
          <w:tcPr>
            <w:tcW w:w="425" w:type="dxa"/>
            <w:tcBorders>
              <w:top w:val="single" w:sz="4" w:space="0" w:color="000000"/>
              <w:left w:val="single" w:sz="4" w:space="0" w:color="000000"/>
              <w:bottom w:val="single" w:sz="4" w:space="0" w:color="000000"/>
              <w:right w:val="single" w:sz="4" w:space="0" w:color="000000"/>
            </w:tcBorders>
          </w:tcPr>
          <w:p>
            <w:pPr>
              <w:pStyle w:val="Normal"/>
              <w:ind w:left="-108" w:right="-108"/>
              <w:jc w:val="center"/>
              <w:textAlignment w:val="auto"/>
              <w:rPr>
                <w:sz w:val="24"/>
                <w:szCs w:val="24"/>
                <w:lang w:eastAsia="en-US"/>
              </w:rPr>
            </w:pPr>
            <w:r>
              <w:rPr>
                <w:rFonts w:eastAsia="Calibri"/>
                <w:sz w:val="24"/>
                <w:szCs w:val="24"/>
                <w:lang w:eastAsia="en-US"/>
              </w:rPr>
              <w:t>8.</w:t>
            </w:r>
          </w:p>
        </w:tc>
        <w:tc>
          <w:tcPr>
            <w:tcW w:w="992" w:type="dxa"/>
            <w:tcBorders>
              <w:top w:val="single" w:sz="4" w:space="0" w:color="000000"/>
              <w:left w:val="single" w:sz="4" w:space="0" w:color="000000"/>
              <w:bottom w:val="single" w:sz="4" w:space="0" w:color="000000"/>
              <w:right w:val="single" w:sz="4" w:space="0" w:color="000000"/>
            </w:tcBorders>
          </w:tcPr>
          <w:p>
            <w:pPr>
              <w:pStyle w:val="Normal"/>
              <w:ind w:left="-108" w:right="-108"/>
              <w:jc w:val="center"/>
              <w:textAlignment w:val="auto"/>
              <w:rPr>
                <w:sz w:val="24"/>
                <w:szCs w:val="24"/>
                <w:lang w:eastAsia="en-US"/>
              </w:rPr>
            </w:pPr>
            <w:r>
              <w:rPr>
                <w:rFonts w:eastAsia="Calibri"/>
                <w:sz w:val="24"/>
                <w:szCs w:val="24"/>
                <w:lang w:eastAsia="en-US"/>
              </w:rPr>
              <w:t>1431</w:t>
            </w:r>
          </w:p>
        </w:tc>
        <w:tc>
          <w:tcPr>
            <w:tcW w:w="4112" w:type="dxa"/>
            <w:tcBorders>
              <w:top w:val="single" w:sz="4" w:space="0" w:color="000000"/>
              <w:left w:val="single" w:sz="4" w:space="0" w:color="000000"/>
              <w:bottom w:val="single" w:sz="4" w:space="0" w:color="000000"/>
              <w:right w:val="single" w:sz="4" w:space="0" w:color="000000"/>
            </w:tcBorders>
          </w:tcPr>
          <w:p>
            <w:pPr>
              <w:pStyle w:val="Normal"/>
              <w:keepNext w:val="true"/>
              <w:numPr>
                <w:ilvl w:val="0"/>
                <w:numId w:val="0"/>
              </w:numPr>
              <w:ind w:right="-108"/>
              <w:textAlignment w:val="auto"/>
              <w:outlineLvl w:val="2"/>
              <w:rPr>
                <w:rFonts w:eastAsia="Calibri"/>
                <w:sz w:val="24"/>
                <w:szCs w:val="24"/>
                <w:lang w:eastAsia="en-US"/>
              </w:rPr>
            </w:pPr>
            <w:r>
              <w:rPr>
                <w:rFonts w:eastAsia="Calibri"/>
                <w:sz w:val="24"/>
                <w:szCs w:val="24"/>
                <w:lang w:eastAsia="en-US"/>
              </w:rPr>
              <w:t>ПОУ Новошахтинский УЦ РО ДОСААФ России РО,</w:t>
            </w:r>
          </w:p>
          <w:p>
            <w:pPr>
              <w:pStyle w:val="Normal"/>
              <w:ind w:right="-108"/>
              <w:textAlignment w:val="auto"/>
              <w:rPr>
                <w:rFonts w:eastAsia="Calibri"/>
                <w:sz w:val="24"/>
                <w:szCs w:val="24"/>
                <w:lang w:eastAsia="en-US"/>
              </w:rPr>
            </w:pPr>
            <w:r>
              <w:rPr>
                <w:rFonts w:eastAsia="Calibri"/>
                <w:sz w:val="24"/>
                <w:szCs w:val="24"/>
                <w:lang w:eastAsia="en-US"/>
              </w:rPr>
              <w:t>Ростовская обл., г. Новошахтинск,</w:t>
            </w:r>
          </w:p>
          <w:p>
            <w:pPr>
              <w:pStyle w:val="Normal"/>
              <w:ind w:right="-108"/>
              <w:textAlignment w:val="auto"/>
              <w:rPr>
                <w:rFonts w:eastAsia="Calibri"/>
                <w:sz w:val="24"/>
                <w:szCs w:val="24"/>
                <w:lang w:eastAsia="en-US"/>
              </w:rPr>
            </w:pPr>
            <w:r>
              <w:rPr>
                <w:rFonts w:eastAsia="Calibri"/>
                <w:sz w:val="24"/>
                <w:szCs w:val="24"/>
                <w:lang w:eastAsia="en-US"/>
              </w:rPr>
              <w:t>ул. Советской Конституции, 52</w:t>
            </w:r>
          </w:p>
        </w:tc>
        <w:tc>
          <w:tcPr>
            <w:tcW w:w="4393" w:type="dxa"/>
            <w:tcBorders>
              <w:top w:val="single" w:sz="4" w:space="0" w:color="000000"/>
              <w:left w:val="single" w:sz="4" w:space="0" w:color="000000"/>
              <w:bottom w:val="single" w:sz="4" w:space="0" w:color="000000"/>
              <w:right w:val="single" w:sz="4" w:space="0" w:color="000000"/>
            </w:tcBorders>
          </w:tcPr>
          <w:p>
            <w:pPr>
              <w:pStyle w:val="Normal"/>
              <w:ind w:right="-108"/>
              <w:textAlignment w:val="auto"/>
              <w:rPr>
                <w:rFonts w:eastAsia="Calibri"/>
                <w:sz w:val="24"/>
                <w:szCs w:val="24"/>
                <w:lang w:eastAsia="en-US"/>
              </w:rPr>
            </w:pPr>
            <w:r>
              <w:rPr>
                <w:rFonts w:eastAsia="Calibri"/>
                <w:sz w:val="24"/>
                <w:szCs w:val="24"/>
                <w:lang w:eastAsia="en-US"/>
              </w:rPr>
              <w:t>Ростовская обл., г. Новошахтинск,</w:t>
            </w:r>
          </w:p>
          <w:p>
            <w:pPr>
              <w:pStyle w:val="Normal"/>
              <w:ind w:right="-108"/>
              <w:textAlignment w:val="auto"/>
              <w:rPr>
                <w:rFonts w:eastAsia="Calibri"/>
                <w:sz w:val="24"/>
                <w:szCs w:val="24"/>
                <w:lang w:eastAsia="en-US"/>
              </w:rPr>
            </w:pPr>
            <w:r>
              <w:rPr>
                <w:rFonts w:eastAsia="Calibri"/>
                <w:sz w:val="24"/>
                <w:szCs w:val="24"/>
                <w:lang w:eastAsia="en-US"/>
              </w:rPr>
              <w:t>ул. Советской Конституции, 45,</w:t>
            </w:r>
          </w:p>
          <w:p>
            <w:pPr>
              <w:pStyle w:val="Normal"/>
              <w:ind w:right="-108"/>
              <w:textAlignment w:val="auto"/>
              <w:rPr>
                <w:rFonts w:eastAsia="Calibri"/>
                <w:color w:val="FF0000"/>
                <w:sz w:val="24"/>
                <w:szCs w:val="24"/>
                <w:lang w:eastAsia="en-US"/>
              </w:rPr>
            </w:pPr>
            <w:r>
              <w:rPr>
                <w:rFonts w:eastAsia="Calibri"/>
                <w:sz w:val="24"/>
                <w:szCs w:val="24"/>
                <w:lang w:eastAsia="en-US"/>
              </w:rPr>
              <w:t>фасад здания ИП Дерюгина Н.С.</w:t>
            </w:r>
          </w:p>
        </w:tc>
      </w:tr>
      <w:tr>
        <w:trPr>
          <w:trHeight w:val="20" w:hRule="atLeast"/>
        </w:trPr>
        <w:tc>
          <w:tcPr>
            <w:tcW w:w="425" w:type="dxa"/>
            <w:tcBorders>
              <w:top w:val="single" w:sz="4" w:space="0" w:color="000000"/>
              <w:left w:val="single" w:sz="4" w:space="0" w:color="000000"/>
              <w:bottom w:val="single" w:sz="4" w:space="0" w:color="000000"/>
              <w:right w:val="single" w:sz="4" w:space="0" w:color="000000"/>
            </w:tcBorders>
          </w:tcPr>
          <w:p>
            <w:pPr>
              <w:pStyle w:val="Normal"/>
              <w:ind w:left="-108" w:right="-108"/>
              <w:jc w:val="center"/>
              <w:textAlignment w:val="auto"/>
              <w:rPr>
                <w:sz w:val="24"/>
                <w:szCs w:val="24"/>
                <w:lang w:eastAsia="en-US"/>
              </w:rPr>
            </w:pPr>
            <w:r>
              <w:rPr>
                <w:rFonts w:eastAsia="Calibri"/>
                <w:sz w:val="24"/>
                <w:szCs w:val="24"/>
                <w:lang w:eastAsia="en-US"/>
              </w:rPr>
              <w:t>9.</w:t>
            </w:r>
          </w:p>
        </w:tc>
        <w:tc>
          <w:tcPr>
            <w:tcW w:w="992" w:type="dxa"/>
            <w:tcBorders>
              <w:top w:val="single" w:sz="4" w:space="0" w:color="000000"/>
              <w:left w:val="single" w:sz="4" w:space="0" w:color="000000"/>
              <w:bottom w:val="single" w:sz="4" w:space="0" w:color="000000"/>
              <w:right w:val="single" w:sz="4" w:space="0" w:color="000000"/>
            </w:tcBorders>
          </w:tcPr>
          <w:p>
            <w:pPr>
              <w:pStyle w:val="Normal"/>
              <w:ind w:left="-108" w:right="-108"/>
              <w:jc w:val="center"/>
              <w:textAlignment w:val="auto"/>
              <w:rPr>
                <w:sz w:val="24"/>
                <w:szCs w:val="24"/>
                <w:lang w:eastAsia="en-US"/>
              </w:rPr>
            </w:pPr>
            <w:r>
              <w:rPr>
                <w:rFonts w:eastAsia="Calibri"/>
                <w:sz w:val="24"/>
                <w:szCs w:val="24"/>
                <w:lang w:eastAsia="en-US"/>
              </w:rPr>
              <w:t>1432</w:t>
            </w:r>
          </w:p>
        </w:tc>
        <w:tc>
          <w:tcPr>
            <w:tcW w:w="4112" w:type="dxa"/>
            <w:tcBorders>
              <w:top w:val="single" w:sz="4" w:space="0" w:color="000000"/>
              <w:left w:val="single" w:sz="4" w:space="0" w:color="000000"/>
              <w:bottom w:val="single" w:sz="4" w:space="0" w:color="000000"/>
              <w:right w:val="single" w:sz="4" w:space="0" w:color="000000"/>
            </w:tcBorders>
          </w:tcPr>
          <w:p>
            <w:pPr>
              <w:pStyle w:val="Normal"/>
              <w:keepNext w:val="true"/>
              <w:numPr>
                <w:ilvl w:val="0"/>
                <w:numId w:val="0"/>
              </w:numPr>
              <w:ind w:right="-108"/>
              <w:textAlignment w:val="auto"/>
              <w:outlineLvl w:val="2"/>
              <w:rPr>
                <w:rFonts w:eastAsia="Calibri"/>
                <w:sz w:val="24"/>
                <w:szCs w:val="24"/>
                <w:lang w:eastAsia="en-US"/>
              </w:rPr>
            </w:pPr>
            <w:r>
              <w:rPr>
                <w:rFonts w:eastAsia="Calibri"/>
                <w:sz w:val="24"/>
                <w:szCs w:val="24"/>
                <w:lang w:eastAsia="en-US"/>
              </w:rPr>
              <w:t>ПОУ Новошахтинский УЦ РО ДОСААФ России РО,</w:t>
            </w:r>
          </w:p>
          <w:p>
            <w:pPr>
              <w:pStyle w:val="Normal"/>
              <w:ind w:right="-108"/>
              <w:textAlignment w:val="auto"/>
              <w:rPr>
                <w:rFonts w:eastAsia="Calibri"/>
                <w:sz w:val="24"/>
                <w:szCs w:val="24"/>
                <w:lang w:eastAsia="en-US"/>
              </w:rPr>
            </w:pPr>
            <w:r>
              <w:rPr>
                <w:rFonts w:eastAsia="Calibri"/>
                <w:sz w:val="24"/>
                <w:szCs w:val="24"/>
                <w:lang w:eastAsia="en-US"/>
              </w:rPr>
              <w:t>Ростовская обл., г. Новошахтинск, ул. Советской Конституции, 52</w:t>
            </w:r>
          </w:p>
        </w:tc>
        <w:tc>
          <w:tcPr>
            <w:tcW w:w="4393" w:type="dxa"/>
            <w:tcBorders>
              <w:top w:val="single" w:sz="4" w:space="0" w:color="000000"/>
              <w:left w:val="single" w:sz="4" w:space="0" w:color="000000"/>
              <w:bottom w:val="single" w:sz="4" w:space="0" w:color="000000"/>
              <w:right w:val="single" w:sz="4" w:space="0" w:color="000000"/>
            </w:tcBorders>
          </w:tcPr>
          <w:p>
            <w:pPr>
              <w:pStyle w:val="Normal"/>
              <w:ind w:right="-108"/>
              <w:textAlignment w:val="auto"/>
              <w:rPr>
                <w:rFonts w:eastAsia="Calibri"/>
                <w:sz w:val="24"/>
                <w:szCs w:val="24"/>
                <w:lang w:eastAsia="en-US"/>
              </w:rPr>
            </w:pPr>
            <w:r>
              <w:rPr>
                <w:rFonts w:eastAsia="Calibri"/>
                <w:sz w:val="24"/>
                <w:szCs w:val="24"/>
                <w:lang w:eastAsia="en-US"/>
              </w:rPr>
              <w:t>Ростовская обл., г. Новошахтинск,</w:t>
            </w:r>
          </w:p>
          <w:p>
            <w:pPr>
              <w:pStyle w:val="Normal"/>
              <w:ind w:right="-108"/>
              <w:textAlignment w:val="auto"/>
              <w:rPr>
                <w:rFonts w:eastAsia="Calibri"/>
                <w:sz w:val="24"/>
                <w:szCs w:val="24"/>
                <w:lang w:eastAsia="en-US"/>
              </w:rPr>
            </w:pPr>
            <w:r>
              <w:rPr>
                <w:rFonts w:eastAsia="Calibri"/>
                <w:sz w:val="24"/>
                <w:szCs w:val="24"/>
                <w:lang w:eastAsia="en-US"/>
              </w:rPr>
              <w:t>ул. Шоссейная, 55а,</w:t>
            </w:r>
          </w:p>
          <w:p>
            <w:pPr>
              <w:pStyle w:val="Normal"/>
              <w:ind w:right="-108"/>
              <w:textAlignment w:val="auto"/>
              <w:rPr>
                <w:rFonts w:eastAsia="Calibri"/>
                <w:sz w:val="24"/>
                <w:szCs w:val="24"/>
                <w:lang w:eastAsia="en-US"/>
              </w:rPr>
            </w:pPr>
            <w:r>
              <w:rPr>
                <w:rFonts w:eastAsia="Calibri"/>
                <w:sz w:val="24"/>
                <w:szCs w:val="24"/>
                <w:lang w:eastAsia="en-US"/>
              </w:rPr>
              <w:t>остановочный павильон «ост. Горловка»</w:t>
            </w:r>
          </w:p>
        </w:tc>
      </w:tr>
      <w:tr>
        <w:trPr>
          <w:trHeight w:val="20" w:hRule="atLeast"/>
        </w:trPr>
        <w:tc>
          <w:tcPr>
            <w:tcW w:w="425" w:type="dxa"/>
            <w:tcBorders>
              <w:top w:val="single" w:sz="4" w:space="0" w:color="000000"/>
              <w:left w:val="single" w:sz="4" w:space="0" w:color="000000"/>
              <w:bottom w:val="single" w:sz="4" w:space="0" w:color="000000"/>
              <w:right w:val="single" w:sz="4" w:space="0" w:color="000000"/>
            </w:tcBorders>
          </w:tcPr>
          <w:p>
            <w:pPr>
              <w:pStyle w:val="Normal"/>
              <w:ind w:left="-108" w:right="-108"/>
              <w:jc w:val="center"/>
              <w:textAlignment w:val="auto"/>
              <w:rPr>
                <w:sz w:val="24"/>
                <w:szCs w:val="24"/>
                <w:lang w:eastAsia="en-US"/>
              </w:rPr>
            </w:pPr>
            <w:r>
              <w:rPr>
                <w:rFonts w:eastAsia="Calibri"/>
                <w:sz w:val="24"/>
                <w:szCs w:val="24"/>
                <w:lang w:eastAsia="en-US"/>
              </w:rPr>
              <w:t>10.</w:t>
            </w:r>
          </w:p>
        </w:tc>
        <w:tc>
          <w:tcPr>
            <w:tcW w:w="992" w:type="dxa"/>
            <w:tcBorders>
              <w:top w:val="single" w:sz="4" w:space="0" w:color="000000"/>
              <w:left w:val="single" w:sz="4" w:space="0" w:color="000000"/>
              <w:bottom w:val="single" w:sz="4" w:space="0" w:color="000000"/>
              <w:right w:val="single" w:sz="4" w:space="0" w:color="000000"/>
            </w:tcBorders>
          </w:tcPr>
          <w:p>
            <w:pPr>
              <w:pStyle w:val="Normal"/>
              <w:ind w:left="-108" w:right="-108"/>
              <w:jc w:val="center"/>
              <w:textAlignment w:val="auto"/>
              <w:rPr>
                <w:sz w:val="24"/>
                <w:szCs w:val="24"/>
                <w:lang w:eastAsia="en-US"/>
              </w:rPr>
            </w:pPr>
            <w:r>
              <w:rPr>
                <w:rFonts w:eastAsia="Calibri"/>
                <w:sz w:val="24"/>
                <w:szCs w:val="24"/>
                <w:lang w:eastAsia="en-US"/>
              </w:rPr>
              <w:t>1434</w:t>
            </w:r>
          </w:p>
        </w:tc>
        <w:tc>
          <w:tcPr>
            <w:tcW w:w="4112" w:type="dxa"/>
            <w:tcBorders>
              <w:top w:val="single" w:sz="4" w:space="0" w:color="000000"/>
              <w:left w:val="single" w:sz="4" w:space="0" w:color="000000"/>
              <w:bottom w:val="single" w:sz="4" w:space="0" w:color="000000"/>
              <w:right w:val="single" w:sz="4" w:space="0" w:color="000000"/>
            </w:tcBorders>
          </w:tcPr>
          <w:p>
            <w:pPr>
              <w:pStyle w:val="Normal"/>
              <w:ind w:right="-108"/>
              <w:textAlignment w:val="auto"/>
              <w:rPr>
                <w:rFonts w:eastAsia="Calibri"/>
                <w:sz w:val="24"/>
                <w:szCs w:val="24"/>
                <w:lang w:eastAsia="en-US"/>
              </w:rPr>
            </w:pPr>
            <w:r>
              <w:rPr>
                <w:rFonts w:eastAsia="Calibri"/>
                <w:sz w:val="24"/>
                <w:szCs w:val="24"/>
                <w:lang w:eastAsia="en-US"/>
              </w:rPr>
              <w:t>Муниципальное бюджетное дошкольное образовательное учреждение детский сад общеразвивающего вида № 4 «Аленка» города Новошахтинска,</w:t>
            </w:r>
          </w:p>
          <w:p>
            <w:pPr>
              <w:pStyle w:val="Normal"/>
              <w:ind w:right="-108"/>
              <w:textAlignment w:val="auto"/>
              <w:rPr>
                <w:rFonts w:eastAsia="Calibri"/>
                <w:sz w:val="24"/>
                <w:szCs w:val="24"/>
                <w:lang w:eastAsia="en-US"/>
              </w:rPr>
            </w:pPr>
            <w:r>
              <w:rPr>
                <w:rFonts w:eastAsia="Calibri"/>
                <w:sz w:val="24"/>
                <w:szCs w:val="24"/>
                <w:lang w:eastAsia="en-US"/>
              </w:rPr>
              <w:t>Ростовская обл., г. Новошахтинск, ул. Воровского, 15</w:t>
            </w:r>
          </w:p>
        </w:tc>
        <w:tc>
          <w:tcPr>
            <w:tcW w:w="4393" w:type="dxa"/>
            <w:tcBorders>
              <w:top w:val="single" w:sz="4" w:space="0" w:color="000000"/>
              <w:left w:val="single" w:sz="4" w:space="0" w:color="000000"/>
              <w:bottom w:val="single" w:sz="4" w:space="0" w:color="000000"/>
              <w:right w:val="single" w:sz="4" w:space="0" w:color="000000"/>
            </w:tcBorders>
          </w:tcPr>
          <w:p>
            <w:pPr>
              <w:pStyle w:val="Normal"/>
              <w:ind w:right="-108"/>
              <w:textAlignment w:val="auto"/>
              <w:rPr>
                <w:rFonts w:eastAsia="Calibri"/>
                <w:sz w:val="24"/>
                <w:szCs w:val="24"/>
                <w:lang w:eastAsia="en-US"/>
              </w:rPr>
            </w:pPr>
            <w:r>
              <w:rPr>
                <w:rFonts w:eastAsia="Calibri"/>
                <w:sz w:val="24"/>
                <w:szCs w:val="24"/>
                <w:lang w:eastAsia="en-US"/>
              </w:rPr>
              <w:t>Ростовская обл., г. Новошахтинск,</w:t>
            </w:r>
          </w:p>
          <w:p>
            <w:pPr>
              <w:pStyle w:val="Normal"/>
              <w:ind w:right="-108"/>
              <w:textAlignment w:val="auto"/>
              <w:rPr>
                <w:rFonts w:eastAsia="Calibri"/>
                <w:sz w:val="24"/>
                <w:szCs w:val="24"/>
                <w:lang w:eastAsia="en-US"/>
              </w:rPr>
            </w:pPr>
            <w:r>
              <w:rPr>
                <w:rFonts w:eastAsia="Calibri"/>
                <w:sz w:val="24"/>
                <w:szCs w:val="24"/>
                <w:lang w:eastAsia="en-US"/>
              </w:rPr>
              <w:t>ул. Войкова, 43,</w:t>
            </w:r>
          </w:p>
          <w:p>
            <w:pPr>
              <w:pStyle w:val="Normal"/>
              <w:ind w:right="-108"/>
              <w:textAlignment w:val="auto"/>
              <w:rPr>
                <w:rFonts w:eastAsia="Calibri"/>
                <w:color w:val="FF0000"/>
                <w:sz w:val="24"/>
                <w:szCs w:val="24"/>
                <w:lang w:eastAsia="en-US"/>
              </w:rPr>
            </w:pPr>
            <w:r>
              <w:rPr>
                <w:rFonts w:eastAsia="Calibri"/>
                <w:sz w:val="24"/>
                <w:szCs w:val="24"/>
                <w:lang w:eastAsia="en-US"/>
              </w:rPr>
              <w:t>остановочный павильон «ост. Больница» (в центр)</w:t>
            </w:r>
          </w:p>
        </w:tc>
      </w:tr>
      <w:tr>
        <w:trPr>
          <w:trHeight w:val="20" w:hRule="atLeast"/>
        </w:trPr>
        <w:tc>
          <w:tcPr>
            <w:tcW w:w="425" w:type="dxa"/>
            <w:tcBorders>
              <w:top w:val="single" w:sz="4" w:space="0" w:color="000000"/>
              <w:left w:val="single" w:sz="4" w:space="0" w:color="000000"/>
              <w:bottom w:val="single" w:sz="4" w:space="0" w:color="000000"/>
              <w:right w:val="single" w:sz="4" w:space="0" w:color="000000"/>
            </w:tcBorders>
          </w:tcPr>
          <w:p>
            <w:pPr>
              <w:pStyle w:val="Normal"/>
              <w:ind w:left="-108" w:right="-108"/>
              <w:jc w:val="center"/>
              <w:textAlignment w:val="auto"/>
              <w:rPr>
                <w:sz w:val="24"/>
                <w:szCs w:val="24"/>
                <w:lang w:eastAsia="en-US"/>
              </w:rPr>
            </w:pPr>
            <w:r>
              <w:rPr>
                <w:rFonts w:eastAsia="Calibri"/>
                <w:sz w:val="24"/>
                <w:szCs w:val="24"/>
                <w:lang w:eastAsia="en-US"/>
              </w:rPr>
              <w:t>11.</w:t>
            </w:r>
          </w:p>
        </w:tc>
        <w:tc>
          <w:tcPr>
            <w:tcW w:w="992" w:type="dxa"/>
            <w:tcBorders>
              <w:top w:val="single" w:sz="4" w:space="0" w:color="000000"/>
              <w:left w:val="single" w:sz="4" w:space="0" w:color="000000"/>
              <w:bottom w:val="single" w:sz="4" w:space="0" w:color="000000"/>
              <w:right w:val="single" w:sz="4" w:space="0" w:color="000000"/>
            </w:tcBorders>
          </w:tcPr>
          <w:p>
            <w:pPr>
              <w:pStyle w:val="Normal"/>
              <w:ind w:left="-108" w:right="-108"/>
              <w:jc w:val="center"/>
              <w:textAlignment w:val="auto"/>
              <w:rPr>
                <w:sz w:val="24"/>
                <w:szCs w:val="24"/>
                <w:lang w:eastAsia="en-US"/>
              </w:rPr>
            </w:pPr>
            <w:r>
              <w:rPr>
                <w:rFonts w:eastAsia="Calibri"/>
                <w:sz w:val="24"/>
                <w:szCs w:val="24"/>
                <w:lang w:eastAsia="en-US"/>
              </w:rPr>
              <w:t>1435</w:t>
            </w:r>
          </w:p>
        </w:tc>
        <w:tc>
          <w:tcPr>
            <w:tcW w:w="4112" w:type="dxa"/>
            <w:tcBorders>
              <w:top w:val="single" w:sz="4" w:space="0" w:color="000000"/>
              <w:left w:val="single" w:sz="4" w:space="0" w:color="000000"/>
              <w:bottom w:val="single" w:sz="4" w:space="0" w:color="000000"/>
              <w:right w:val="single" w:sz="4" w:space="0" w:color="000000"/>
            </w:tcBorders>
          </w:tcPr>
          <w:p>
            <w:pPr>
              <w:pStyle w:val="Normal"/>
              <w:ind w:right="-108"/>
              <w:textAlignment w:val="auto"/>
              <w:rPr>
                <w:rFonts w:eastAsia="Calibri"/>
                <w:sz w:val="24"/>
                <w:szCs w:val="24"/>
                <w:lang w:eastAsia="en-US"/>
              </w:rPr>
            </w:pPr>
            <w:r>
              <w:rPr>
                <w:rFonts w:eastAsia="Calibri"/>
                <w:sz w:val="24"/>
                <w:szCs w:val="24"/>
                <w:lang w:eastAsia="en-US"/>
              </w:rPr>
              <w:t>МБОУ СОШ № 4,</w:t>
            </w:r>
          </w:p>
          <w:p>
            <w:pPr>
              <w:pStyle w:val="Normal"/>
              <w:ind w:right="-108"/>
              <w:textAlignment w:val="auto"/>
              <w:rPr>
                <w:rFonts w:eastAsia="Calibri"/>
                <w:sz w:val="24"/>
                <w:szCs w:val="24"/>
                <w:lang w:eastAsia="en-US"/>
              </w:rPr>
            </w:pPr>
            <w:r>
              <w:rPr>
                <w:rFonts w:eastAsia="Calibri"/>
                <w:sz w:val="24"/>
                <w:szCs w:val="24"/>
                <w:lang w:eastAsia="en-US"/>
              </w:rPr>
              <w:t>Ростовская обл., г. Новошахтинск, ул. Щербакова, 27</w:t>
            </w:r>
          </w:p>
        </w:tc>
        <w:tc>
          <w:tcPr>
            <w:tcW w:w="4393" w:type="dxa"/>
            <w:tcBorders>
              <w:top w:val="single" w:sz="4" w:space="0" w:color="000000"/>
              <w:left w:val="single" w:sz="4" w:space="0" w:color="000000"/>
              <w:bottom w:val="single" w:sz="4" w:space="0" w:color="000000"/>
              <w:right w:val="single" w:sz="4" w:space="0" w:color="000000"/>
            </w:tcBorders>
          </w:tcPr>
          <w:p>
            <w:pPr>
              <w:pStyle w:val="Normal"/>
              <w:ind w:right="-108"/>
              <w:textAlignment w:val="auto"/>
              <w:rPr>
                <w:rFonts w:eastAsia="Calibri"/>
                <w:sz w:val="24"/>
                <w:szCs w:val="24"/>
                <w:lang w:eastAsia="en-US"/>
              </w:rPr>
            </w:pPr>
            <w:r>
              <w:rPr>
                <w:rFonts w:eastAsia="Calibri"/>
                <w:sz w:val="24"/>
                <w:szCs w:val="24"/>
                <w:lang w:eastAsia="en-US"/>
              </w:rPr>
              <w:t>Ростовская обл., г. Новошахтинск,</w:t>
            </w:r>
          </w:p>
          <w:p>
            <w:pPr>
              <w:pStyle w:val="Normal"/>
              <w:ind w:right="-108"/>
              <w:textAlignment w:val="auto"/>
              <w:rPr>
                <w:rFonts w:eastAsia="Calibri"/>
                <w:sz w:val="24"/>
                <w:szCs w:val="24"/>
                <w:lang w:eastAsia="en-US"/>
              </w:rPr>
            </w:pPr>
            <w:r>
              <w:rPr>
                <w:rFonts w:eastAsia="Calibri"/>
                <w:sz w:val="24"/>
                <w:szCs w:val="24"/>
                <w:lang w:eastAsia="en-US"/>
              </w:rPr>
              <w:t>ул. Войкова, 98-а,</w:t>
            </w:r>
          </w:p>
          <w:p>
            <w:pPr>
              <w:pStyle w:val="Normal"/>
              <w:ind w:right="-108"/>
              <w:textAlignment w:val="auto"/>
              <w:rPr>
                <w:rFonts w:eastAsia="Calibri"/>
                <w:color w:val="FF0000"/>
                <w:sz w:val="24"/>
                <w:szCs w:val="24"/>
                <w:lang w:eastAsia="en-US"/>
              </w:rPr>
            </w:pPr>
            <w:r>
              <w:rPr>
                <w:rFonts w:eastAsia="Calibri"/>
                <w:sz w:val="24"/>
                <w:szCs w:val="24"/>
                <w:lang w:eastAsia="en-US"/>
              </w:rPr>
              <w:t>фасад магазина «Продукты»</w:t>
            </w:r>
          </w:p>
        </w:tc>
      </w:tr>
      <w:tr>
        <w:trPr>
          <w:trHeight w:val="20" w:hRule="atLeast"/>
        </w:trPr>
        <w:tc>
          <w:tcPr>
            <w:tcW w:w="425" w:type="dxa"/>
            <w:tcBorders>
              <w:top w:val="single" w:sz="4" w:space="0" w:color="000000"/>
              <w:left w:val="single" w:sz="4" w:space="0" w:color="000000"/>
              <w:bottom w:val="single" w:sz="4" w:space="0" w:color="000000"/>
              <w:right w:val="single" w:sz="4" w:space="0" w:color="000000"/>
            </w:tcBorders>
          </w:tcPr>
          <w:p>
            <w:pPr>
              <w:pStyle w:val="Normal"/>
              <w:ind w:left="-108" w:right="-108"/>
              <w:jc w:val="center"/>
              <w:textAlignment w:val="auto"/>
              <w:rPr>
                <w:sz w:val="24"/>
                <w:szCs w:val="24"/>
                <w:lang w:eastAsia="en-US"/>
              </w:rPr>
            </w:pPr>
            <w:r>
              <w:rPr>
                <w:rFonts w:eastAsia="Calibri"/>
                <w:sz w:val="24"/>
                <w:szCs w:val="24"/>
                <w:lang w:eastAsia="en-US"/>
              </w:rPr>
              <w:t>12.</w:t>
            </w:r>
          </w:p>
        </w:tc>
        <w:tc>
          <w:tcPr>
            <w:tcW w:w="992" w:type="dxa"/>
            <w:tcBorders>
              <w:top w:val="single" w:sz="4" w:space="0" w:color="000000"/>
              <w:left w:val="single" w:sz="4" w:space="0" w:color="000000"/>
              <w:bottom w:val="single" w:sz="4" w:space="0" w:color="000000"/>
              <w:right w:val="single" w:sz="4" w:space="0" w:color="000000"/>
            </w:tcBorders>
          </w:tcPr>
          <w:p>
            <w:pPr>
              <w:pStyle w:val="Normal"/>
              <w:ind w:left="-108" w:right="-108"/>
              <w:jc w:val="center"/>
              <w:textAlignment w:val="auto"/>
              <w:rPr>
                <w:sz w:val="24"/>
                <w:szCs w:val="24"/>
                <w:lang w:eastAsia="en-US"/>
              </w:rPr>
            </w:pPr>
            <w:r>
              <w:rPr>
                <w:rFonts w:eastAsia="Calibri"/>
                <w:sz w:val="24"/>
                <w:szCs w:val="24"/>
                <w:lang w:eastAsia="en-US"/>
              </w:rPr>
              <w:t>1436</w:t>
            </w:r>
          </w:p>
        </w:tc>
        <w:tc>
          <w:tcPr>
            <w:tcW w:w="4112" w:type="dxa"/>
            <w:tcBorders>
              <w:top w:val="single" w:sz="4" w:space="0" w:color="000000"/>
              <w:left w:val="single" w:sz="4" w:space="0" w:color="000000"/>
              <w:bottom w:val="single" w:sz="4" w:space="0" w:color="000000"/>
              <w:right w:val="single" w:sz="4" w:space="0" w:color="000000"/>
            </w:tcBorders>
          </w:tcPr>
          <w:p>
            <w:pPr>
              <w:pStyle w:val="Normal"/>
              <w:ind w:right="-108"/>
              <w:textAlignment w:val="auto"/>
              <w:rPr>
                <w:rFonts w:eastAsia="Calibri"/>
                <w:sz w:val="24"/>
                <w:szCs w:val="24"/>
                <w:lang w:eastAsia="en-US"/>
              </w:rPr>
            </w:pPr>
            <w:r>
              <w:rPr>
                <w:rFonts w:eastAsia="Calibri"/>
                <w:sz w:val="24"/>
                <w:szCs w:val="24"/>
                <w:lang w:eastAsia="en-US"/>
              </w:rPr>
              <w:t>МБОУ СОШ № 4,</w:t>
            </w:r>
          </w:p>
          <w:p>
            <w:pPr>
              <w:pStyle w:val="Normal"/>
              <w:ind w:right="-108"/>
              <w:textAlignment w:val="auto"/>
              <w:rPr>
                <w:rFonts w:eastAsia="Calibri"/>
                <w:sz w:val="24"/>
                <w:szCs w:val="24"/>
                <w:lang w:eastAsia="en-US"/>
              </w:rPr>
            </w:pPr>
            <w:r>
              <w:rPr>
                <w:rFonts w:eastAsia="Calibri"/>
                <w:sz w:val="24"/>
                <w:szCs w:val="24"/>
                <w:lang w:eastAsia="en-US"/>
              </w:rPr>
              <w:t>Ростовская обл., г. Новошахтинск, ул. Щербакова, 27</w:t>
            </w:r>
          </w:p>
        </w:tc>
        <w:tc>
          <w:tcPr>
            <w:tcW w:w="4393" w:type="dxa"/>
            <w:tcBorders>
              <w:top w:val="single" w:sz="4" w:space="0" w:color="000000"/>
              <w:left w:val="single" w:sz="4" w:space="0" w:color="000000"/>
              <w:bottom w:val="single" w:sz="4" w:space="0" w:color="000000"/>
              <w:right w:val="single" w:sz="4" w:space="0" w:color="000000"/>
            </w:tcBorders>
          </w:tcPr>
          <w:p>
            <w:pPr>
              <w:pStyle w:val="Normal"/>
              <w:ind w:right="-108"/>
              <w:textAlignment w:val="auto"/>
              <w:rPr>
                <w:rFonts w:eastAsia="Calibri"/>
                <w:sz w:val="24"/>
                <w:szCs w:val="24"/>
                <w:lang w:eastAsia="en-US"/>
              </w:rPr>
            </w:pPr>
            <w:r>
              <w:rPr>
                <w:rFonts w:eastAsia="Calibri"/>
                <w:sz w:val="24"/>
                <w:szCs w:val="24"/>
                <w:lang w:eastAsia="en-US"/>
              </w:rPr>
              <w:t>Ростовская обл., г. Новошахтинск,</w:t>
            </w:r>
          </w:p>
          <w:p>
            <w:pPr>
              <w:pStyle w:val="Normal"/>
              <w:ind w:right="-108"/>
              <w:textAlignment w:val="auto"/>
              <w:rPr>
                <w:rFonts w:eastAsia="Calibri"/>
                <w:sz w:val="24"/>
                <w:szCs w:val="24"/>
                <w:lang w:eastAsia="en-US"/>
              </w:rPr>
            </w:pPr>
            <w:r>
              <w:rPr>
                <w:rFonts w:eastAsia="Calibri"/>
                <w:sz w:val="24"/>
                <w:szCs w:val="24"/>
                <w:lang w:eastAsia="en-US"/>
              </w:rPr>
              <w:t>ул. Войкова, 94-б,</w:t>
            </w:r>
          </w:p>
          <w:p>
            <w:pPr>
              <w:pStyle w:val="Normal"/>
              <w:ind w:right="-108"/>
              <w:textAlignment w:val="auto"/>
              <w:rPr>
                <w:rFonts w:eastAsia="Calibri"/>
                <w:sz w:val="24"/>
                <w:szCs w:val="24"/>
                <w:lang w:eastAsia="en-US"/>
              </w:rPr>
            </w:pPr>
            <w:r>
              <w:rPr>
                <w:rFonts w:eastAsia="Calibri"/>
                <w:sz w:val="24"/>
                <w:szCs w:val="24"/>
                <w:lang w:eastAsia="en-US"/>
              </w:rPr>
              <w:t>остановочный павильон</w:t>
            </w:r>
          </w:p>
          <w:p>
            <w:pPr>
              <w:pStyle w:val="Normal"/>
              <w:ind w:right="-108"/>
              <w:textAlignment w:val="auto"/>
              <w:rPr>
                <w:rFonts w:eastAsia="Calibri"/>
                <w:color w:val="FF0000"/>
                <w:sz w:val="24"/>
                <w:szCs w:val="24"/>
                <w:lang w:eastAsia="en-US"/>
              </w:rPr>
            </w:pPr>
            <w:r>
              <w:rPr>
                <w:rFonts w:eastAsia="Calibri"/>
                <w:sz w:val="24"/>
                <w:szCs w:val="24"/>
                <w:lang w:eastAsia="en-US"/>
              </w:rPr>
              <w:t>«ост. Подстанция» (из центра)</w:t>
            </w:r>
          </w:p>
        </w:tc>
      </w:tr>
      <w:tr>
        <w:trPr>
          <w:trHeight w:val="20" w:hRule="atLeast"/>
        </w:trPr>
        <w:tc>
          <w:tcPr>
            <w:tcW w:w="425" w:type="dxa"/>
            <w:tcBorders>
              <w:top w:val="single" w:sz="4" w:space="0" w:color="000000"/>
              <w:left w:val="single" w:sz="4" w:space="0" w:color="000000"/>
              <w:bottom w:val="single" w:sz="4" w:space="0" w:color="000000"/>
              <w:right w:val="single" w:sz="4" w:space="0" w:color="000000"/>
            </w:tcBorders>
          </w:tcPr>
          <w:p>
            <w:pPr>
              <w:pStyle w:val="Normal"/>
              <w:ind w:left="-108" w:right="-108"/>
              <w:jc w:val="center"/>
              <w:textAlignment w:val="auto"/>
              <w:rPr>
                <w:sz w:val="24"/>
                <w:szCs w:val="24"/>
                <w:lang w:eastAsia="en-US"/>
              </w:rPr>
            </w:pPr>
            <w:r>
              <w:rPr>
                <w:rFonts w:eastAsia="Calibri"/>
                <w:sz w:val="24"/>
                <w:szCs w:val="24"/>
                <w:lang w:eastAsia="en-US"/>
              </w:rPr>
              <w:t>13.</w:t>
            </w:r>
          </w:p>
        </w:tc>
        <w:tc>
          <w:tcPr>
            <w:tcW w:w="992" w:type="dxa"/>
            <w:tcBorders>
              <w:top w:val="single" w:sz="4" w:space="0" w:color="000000"/>
              <w:left w:val="single" w:sz="4" w:space="0" w:color="000000"/>
              <w:bottom w:val="single" w:sz="4" w:space="0" w:color="000000"/>
              <w:right w:val="single" w:sz="4" w:space="0" w:color="000000"/>
            </w:tcBorders>
          </w:tcPr>
          <w:p>
            <w:pPr>
              <w:pStyle w:val="Normal"/>
              <w:ind w:left="-108" w:right="-108"/>
              <w:jc w:val="center"/>
              <w:textAlignment w:val="auto"/>
              <w:rPr>
                <w:sz w:val="24"/>
                <w:szCs w:val="24"/>
                <w:lang w:eastAsia="en-US"/>
              </w:rPr>
            </w:pPr>
            <w:r>
              <w:rPr>
                <w:rFonts w:eastAsia="Calibri"/>
                <w:sz w:val="24"/>
                <w:szCs w:val="24"/>
                <w:lang w:eastAsia="en-US"/>
              </w:rPr>
              <w:t>1438</w:t>
            </w:r>
          </w:p>
        </w:tc>
        <w:tc>
          <w:tcPr>
            <w:tcW w:w="4112" w:type="dxa"/>
            <w:tcBorders>
              <w:top w:val="single" w:sz="4" w:space="0" w:color="000000"/>
              <w:left w:val="single" w:sz="4" w:space="0" w:color="000000"/>
              <w:bottom w:val="single" w:sz="4" w:space="0" w:color="000000"/>
              <w:right w:val="single" w:sz="4" w:space="0" w:color="000000"/>
            </w:tcBorders>
          </w:tcPr>
          <w:p>
            <w:pPr>
              <w:pStyle w:val="Normal"/>
              <w:ind w:right="-108"/>
              <w:textAlignment w:val="auto"/>
              <w:rPr>
                <w:rFonts w:eastAsia="Calibri"/>
                <w:sz w:val="24"/>
                <w:szCs w:val="24"/>
                <w:lang w:eastAsia="en-US"/>
              </w:rPr>
            </w:pPr>
            <w:r>
              <w:rPr>
                <w:rFonts w:eastAsia="Calibri"/>
                <w:sz w:val="24"/>
                <w:szCs w:val="24"/>
                <w:lang w:eastAsia="en-US"/>
              </w:rPr>
              <w:t>Клуб поселка Кирова МБУК</w:t>
            </w:r>
          </w:p>
          <w:p>
            <w:pPr>
              <w:pStyle w:val="Normal"/>
              <w:ind w:right="-108"/>
              <w:textAlignment w:val="auto"/>
              <w:rPr>
                <w:rFonts w:eastAsia="Calibri"/>
                <w:sz w:val="24"/>
                <w:szCs w:val="24"/>
                <w:lang w:eastAsia="en-US"/>
              </w:rPr>
            </w:pPr>
            <w:r>
              <w:rPr>
                <w:rFonts w:eastAsia="Calibri"/>
                <w:sz w:val="24"/>
                <w:szCs w:val="24"/>
                <w:lang w:eastAsia="en-US"/>
              </w:rPr>
              <w:t>«ГДК и К»,</w:t>
            </w:r>
          </w:p>
          <w:p>
            <w:pPr>
              <w:pStyle w:val="Normal"/>
              <w:ind w:right="-108"/>
              <w:textAlignment w:val="auto"/>
              <w:rPr>
                <w:rFonts w:eastAsia="Calibri"/>
                <w:sz w:val="24"/>
                <w:szCs w:val="24"/>
                <w:lang w:eastAsia="en-US"/>
              </w:rPr>
            </w:pPr>
            <w:r>
              <w:rPr>
                <w:rFonts w:eastAsia="Calibri"/>
                <w:sz w:val="24"/>
                <w:szCs w:val="24"/>
                <w:lang w:eastAsia="en-US"/>
              </w:rPr>
              <w:t>Ростовская обл., г. Новошахтинск, ул. Магистральная, 8-а</w:t>
            </w:r>
          </w:p>
        </w:tc>
        <w:tc>
          <w:tcPr>
            <w:tcW w:w="4393" w:type="dxa"/>
            <w:tcBorders>
              <w:top w:val="single" w:sz="4" w:space="0" w:color="000000"/>
              <w:left w:val="single" w:sz="4" w:space="0" w:color="000000"/>
              <w:bottom w:val="single" w:sz="4" w:space="0" w:color="000000"/>
              <w:right w:val="single" w:sz="4" w:space="0" w:color="000000"/>
            </w:tcBorders>
          </w:tcPr>
          <w:p>
            <w:pPr>
              <w:pStyle w:val="Normal"/>
              <w:ind w:right="-108"/>
              <w:textAlignment w:val="auto"/>
              <w:rPr>
                <w:rFonts w:eastAsia="Calibri"/>
                <w:sz w:val="24"/>
                <w:szCs w:val="24"/>
                <w:lang w:eastAsia="en-US"/>
              </w:rPr>
            </w:pPr>
            <w:r>
              <w:rPr>
                <w:rFonts w:eastAsia="Calibri"/>
                <w:sz w:val="24"/>
                <w:szCs w:val="24"/>
                <w:lang w:eastAsia="en-US"/>
              </w:rPr>
              <w:t>Ростовская обл., г. Новошахтинск,</w:t>
            </w:r>
          </w:p>
          <w:p>
            <w:pPr>
              <w:pStyle w:val="Normal"/>
              <w:ind w:right="-108"/>
              <w:textAlignment w:val="auto"/>
              <w:rPr>
                <w:rFonts w:eastAsia="Calibri"/>
                <w:sz w:val="24"/>
                <w:szCs w:val="24"/>
                <w:lang w:eastAsia="en-US"/>
              </w:rPr>
            </w:pPr>
            <w:r>
              <w:rPr>
                <w:rFonts w:eastAsia="Calibri"/>
                <w:sz w:val="24"/>
                <w:szCs w:val="24"/>
                <w:lang w:eastAsia="en-US"/>
              </w:rPr>
              <w:t>ул. Магистральная, 1,</w:t>
            </w:r>
          </w:p>
          <w:p>
            <w:pPr>
              <w:pStyle w:val="Normal"/>
              <w:ind w:right="-108"/>
              <w:textAlignment w:val="auto"/>
              <w:rPr>
                <w:rFonts w:eastAsia="Calibri"/>
                <w:color w:val="FF0000"/>
                <w:sz w:val="24"/>
                <w:szCs w:val="24"/>
                <w:lang w:eastAsia="en-US"/>
              </w:rPr>
            </w:pPr>
            <w:r>
              <w:rPr>
                <w:rFonts w:eastAsia="Calibri"/>
                <w:sz w:val="24"/>
                <w:szCs w:val="24"/>
                <w:lang w:eastAsia="en-US"/>
              </w:rPr>
              <w:t>информационный щит</w:t>
            </w:r>
          </w:p>
        </w:tc>
      </w:tr>
      <w:tr>
        <w:trPr>
          <w:trHeight w:val="20" w:hRule="atLeast"/>
        </w:trPr>
        <w:tc>
          <w:tcPr>
            <w:tcW w:w="425" w:type="dxa"/>
            <w:tcBorders>
              <w:top w:val="single" w:sz="4" w:space="0" w:color="000000"/>
              <w:left w:val="single" w:sz="4" w:space="0" w:color="000000"/>
              <w:bottom w:val="single" w:sz="4" w:space="0" w:color="000000"/>
              <w:right w:val="single" w:sz="4" w:space="0" w:color="000000"/>
            </w:tcBorders>
          </w:tcPr>
          <w:p>
            <w:pPr>
              <w:pStyle w:val="Normal"/>
              <w:ind w:left="-108" w:right="-108"/>
              <w:jc w:val="center"/>
              <w:textAlignment w:val="auto"/>
              <w:rPr>
                <w:sz w:val="24"/>
                <w:szCs w:val="24"/>
                <w:lang w:eastAsia="en-US"/>
              </w:rPr>
            </w:pPr>
            <w:r>
              <w:rPr>
                <w:rFonts w:eastAsia="Calibri"/>
                <w:sz w:val="24"/>
                <w:szCs w:val="24"/>
                <w:lang w:eastAsia="en-US"/>
              </w:rPr>
              <w:t>14.</w:t>
            </w:r>
          </w:p>
        </w:tc>
        <w:tc>
          <w:tcPr>
            <w:tcW w:w="992" w:type="dxa"/>
            <w:tcBorders>
              <w:top w:val="single" w:sz="4" w:space="0" w:color="000000"/>
              <w:left w:val="single" w:sz="4" w:space="0" w:color="000000"/>
              <w:bottom w:val="single" w:sz="4" w:space="0" w:color="000000"/>
              <w:right w:val="single" w:sz="4" w:space="0" w:color="000000"/>
            </w:tcBorders>
          </w:tcPr>
          <w:p>
            <w:pPr>
              <w:pStyle w:val="Normal"/>
              <w:ind w:left="-108" w:right="-108"/>
              <w:jc w:val="center"/>
              <w:textAlignment w:val="auto"/>
              <w:rPr>
                <w:sz w:val="24"/>
                <w:szCs w:val="24"/>
                <w:lang w:eastAsia="en-US"/>
              </w:rPr>
            </w:pPr>
            <w:r>
              <w:rPr>
                <w:rFonts w:eastAsia="Calibri"/>
                <w:sz w:val="24"/>
                <w:szCs w:val="24"/>
                <w:lang w:eastAsia="en-US"/>
              </w:rPr>
              <w:t>1439</w:t>
            </w:r>
          </w:p>
        </w:tc>
        <w:tc>
          <w:tcPr>
            <w:tcW w:w="4112" w:type="dxa"/>
            <w:tcBorders>
              <w:top w:val="single" w:sz="4" w:space="0" w:color="000000"/>
              <w:left w:val="single" w:sz="4" w:space="0" w:color="000000"/>
              <w:bottom w:val="single" w:sz="4" w:space="0" w:color="000000"/>
              <w:right w:val="single" w:sz="4" w:space="0" w:color="000000"/>
            </w:tcBorders>
          </w:tcPr>
          <w:p>
            <w:pPr>
              <w:pStyle w:val="Normal"/>
              <w:ind w:right="-108"/>
              <w:textAlignment w:val="auto"/>
              <w:rPr>
                <w:rFonts w:eastAsia="Calibri"/>
                <w:color w:val="000000"/>
                <w:sz w:val="24"/>
                <w:szCs w:val="24"/>
                <w:lang w:eastAsia="en-US"/>
              </w:rPr>
            </w:pPr>
            <w:r>
              <w:rPr>
                <w:rFonts w:eastAsia="Calibri"/>
                <w:sz w:val="24"/>
                <w:szCs w:val="24"/>
                <w:lang w:eastAsia="en-US"/>
              </w:rPr>
              <w:t>Муниципальное бюджетное дошкольное образовательное учреждение центр развития ребенка - детский сад № 38 «Журавушка» города Новошахтинска,</w:t>
            </w:r>
          </w:p>
          <w:p>
            <w:pPr>
              <w:pStyle w:val="Normal"/>
              <w:ind w:right="-108"/>
              <w:textAlignment w:val="auto"/>
              <w:rPr>
                <w:rFonts w:eastAsia="Calibri"/>
                <w:sz w:val="24"/>
                <w:szCs w:val="24"/>
                <w:lang w:eastAsia="en-US"/>
              </w:rPr>
            </w:pPr>
            <w:r>
              <w:rPr>
                <w:rFonts w:eastAsia="Calibri"/>
                <w:color w:val="000000"/>
                <w:sz w:val="24"/>
                <w:szCs w:val="24"/>
                <w:lang w:eastAsia="en-US"/>
              </w:rPr>
              <w:t>Ростовская обл., г. Новошахтинск, ул. Станиславского, 1</w:t>
            </w:r>
          </w:p>
        </w:tc>
        <w:tc>
          <w:tcPr>
            <w:tcW w:w="4393" w:type="dxa"/>
            <w:tcBorders>
              <w:top w:val="single" w:sz="4" w:space="0" w:color="000000"/>
              <w:left w:val="single" w:sz="4" w:space="0" w:color="000000"/>
              <w:bottom w:val="single" w:sz="4" w:space="0" w:color="000000"/>
              <w:right w:val="single" w:sz="4" w:space="0" w:color="000000"/>
            </w:tcBorders>
          </w:tcPr>
          <w:p>
            <w:pPr>
              <w:pStyle w:val="Normal"/>
              <w:ind w:right="-108"/>
              <w:textAlignment w:val="auto"/>
              <w:rPr>
                <w:rFonts w:eastAsia="Calibri"/>
                <w:sz w:val="24"/>
                <w:szCs w:val="24"/>
                <w:lang w:eastAsia="en-US"/>
              </w:rPr>
            </w:pPr>
            <w:r>
              <w:rPr>
                <w:rFonts w:eastAsia="Calibri"/>
                <w:sz w:val="24"/>
                <w:szCs w:val="24"/>
                <w:lang w:eastAsia="en-US"/>
              </w:rPr>
              <w:t>Ростовская обл., г. Новошахтинск,</w:t>
            </w:r>
          </w:p>
          <w:p>
            <w:pPr>
              <w:pStyle w:val="Normal"/>
              <w:ind w:right="-108"/>
              <w:textAlignment w:val="auto"/>
              <w:rPr>
                <w:rFonts w:eastAsia="Calibri"/>
                <w:sz w:val="24"/>
                <w:szCs w:val="24"/>
                <w:lang w:eastAsia="en-US"/>
              </w:rPr>
            </w:pPr>
            <w:r>
              <w:rPr>
                <w:rFonts w:eastAsia="Calibri"/>
                <w:sz w:val="24"/>
                <w:szCs w:val="24"/>
                <w:lang w:eastAsia="en-US"/>
              </w:rPr>
              <w:t>ул. Станиславского, 1,</w:t>
            </w:r>
          </w:p>
          <w:p>
            <w:pPr>
              <w:pStyle w:val="Normal"/>
              <w:ind w:right="-108"/>
              <w:textAlignment w:val="auto"/>
              <w:rPr>
                <w:rFonts w:eastAsia="Calibri"/>
                <w:color w:val="FF0000"/>
                <w:sz w:val="24"/>
                <w:szCs w:val="24"/>
                <w:lang w:eastAsia="en-US"/>
              </w:rPr>
            </w:pPr>
            <w:r>
              <w:rPr>
                <w:rFonts w:eastAsia="Calibri"/>
                <w:sz w:val="24"/>
                <w:szCs w:val="24"/>
                <w:lang w:eastAsia="en-US"/>
              </w:rPr>
              <w:t>фасад магазина «Золотой улей»</w:t>
            </w:r>
          </w:p>
        </w:tc>
      </w:tr>
      <w:tr>
        <w:trPr>
          <w:trHeight w:val="20" w:hRule="atLeast"/>
        </w:trPr>
        <w:tc>
          <w:tcPr>
            <w:tcW w:w="425" w:type="dxa"/>
            <w:tcBorders>
              <w:top w:val="single" w:sz="4" w:space="0" w:color="000000"/>
              <w:left w:val="single" w:sz="4" w:space="0" w:color="000000"/>
              <w:bottom w:val="single" w:sz="4" w:space="0" w:color="000000"/>
              <w:right w:val="single" w:sz="4" w:space="0" w:color="000000"/>
            </w:tcBorders>
          </w:tcPr>
          <w:p>
            <w:pPr>
              <w:pStyle w:val="Normal"/>
              <w:ind w:left="-108" w:right="-108"/>
              <w:jc w:val="center"/>
              <w:textAlignment w:val="auto"/>
              <w:rPr>
                <w:sz w:val="24"/>
                <w:szCs w:val="24"/>
                <w:lang w:eastAsia="en-US"/>
              </w:rPr>
            </w:pPr>
            <w:r>
              <w:rPr>
                <w:rFonts w:eastAsia="Calibri"/>
                <w:sz w:val="24"/>
                <w:szCs w:val="24"/>
                <w:lang w:eastAsia="en-US"/>
              </w:rPr>
              <w:t>15.</w:t>
            </w:r>
          </w:p>
        </w:tc>
        <w:tc>
          <w:tcPr>
            <w:tcW w:w="992" w:type="dxa"/>
            <w:tcBorders>
              <w:top w:val="single" w:sz="4" w:space="0" w:color="000000"/>
              <w:left w:val="single" w:sz="4" w:space="0" w:color="000000"/>
              <w:bottom w:val="single" w:sz="4" w:space="0" w:color="000000"/>
              <w:right w:val="single" w:sz="4" w:space="0" w:color="000000"/>
            </w:tcBorders>
          </w:tcPr>
          <w:p>
            <w:pPr>
              <w:pStyle w:val="Normal"/>
              <w:ind w:left="-108" w:right="-108"/>
              <w:jc w:val="center"/>
              <w:textAlignment w:val="auto"/>
              <w:rPr>
                <w:sz w:val="24"/>
                <w:szCs w:val="24"/>
                <w:lang w:eastAsia="en-US"/>
              </w:rPr>
            </w:pPr>
            <w:r>
              <w:rPr>
                <w:rFonts w:eastAsia="Calibri"/>
                <w:sz w:val="24"/>
                <w:szCs w:val="24"/>
                <w:lang w:eastAsia="en-US"/>
              </w:rPr>
              <w:t>1440</w:t>
            </w:r>
          </w:p>
        </w:tc>
        <w:tc>
          <w:tcPr>
            <w:tcW w:w="4112" w:type="dxa"/>
            <w:tcBorders>
              <w:top w:val="single" w:sz="4" w:space="0" w:color="000000"/>
              <w:left w:val="single" w:sz="4" w:space="0" w:color="000000"/>
              <w:bottom w:val="single" w:sz="4" w:space="0" w:color="000000"/>
              <w:right w:val="single" w:sz="4" w:space="0" w:color="000000"/>
            </w:tcBorders>
          </w:tcPr>
          <w:p>
            <w:pPr>
              <w:pStyle w:val="Normal"/>
              <w:ind w:right="-108"/>
              <w:textAlignment w:val="auto"/>
              <w:rPr>
                <w:rFonts w:eastAsia="Calibri"/>
                <w:sz w:val="24"/>
                <w:szCs w:val="24"/>
                <w:lang w:eastAsia="en-US"/>
              </w:rPr>
            </w:pPr>
            <w:r>
              <w:rPr>
                <w:rFonts w:eastAsia="Calibri"/>
                <w:sz w:val="24"/>
                <w:szCs w:val="24"/>
                <w:lang w:eastAsia="en-US"/>
              </w:rPr>
              <w:t>Клуб поселка Горького МБУК</w:t>
            </w:r>
          </w:p>
          <w:p>
            <w:pPr>
              <w:pStyle w:val="Normal"/>
              <w:ind w:right="-108"/>
              <w:textAlignment w:val="auto"/>
              <w:rPr>
                <w:rFonts w:eastAsia="Calibri"/>
                <w:sz w:val="24"/>
                <w:szCs w:val="24"/>
                <w:lang w:eastAsia="en-US"/>
              </w:rPr>
            </w:pPr>
            <w:r>
              <w:rPr>
                <w:rFonts w:eastAsia="Calibri"/>
                <w:sz w:val="24"/>
                <w:szCs w:val="24"/>
                <w:lang w:eastAsia="en-US"/>
              </w:rPr>
              <w:t>«ГДК и К»,</w:t>
            </w:r>
          </w:p>
          <w:p>
            <w:pPr>
              <w:pStyle w:val="Normal"/>
              <w:ind w:right="-108"/>
              <w:textAlignment w:val="auto"/>
              <w:rPr>
                <w:rFonts w:eastAsia="Calibri"/>
                <w:sz w:val="24"/>
                <w:szCs w:val="24"/>
                <w:lang w:eastAsia="en-US"/>
              </w:rPr>
            </w:pPr>
            <w:r>
              <w:rPr>
                <w:rFonts w:eastAsia="Calibri"/>
                <w:sz w:val="24"/>
                <w:szCs w:val="24"/>
                <w:lang w:eastAsia="en-US"/>
              </w:rPr>
              <w:t>Ростовская обл., г. Новошахтинск, ул. Горького, 13</w:t>
            </w:r>
          </w:p>
        </w:tc>
        <w:tc>
          <w:tcPr>
            <w:tcW w:w="4393" w:type="dxa"/>
            <w:tcBorders>
              <w:top w:val="single" w:sz="4" w:space="0" w:color="000000"/>
              <w:left w:val="single" w:sz="4" w:space="0" w:color="000000"/>
              <w:bottom w:val="single" w:sz="4" w:space="0" w:color="000000"/>
              <w:right w:val="single" w:sz="4" w:space="0" w:color="000000"/>
            </w:tcBorders>
          </w:tcPr>
          <w:p>
            <w:pPr>
              <w:pStyle w:val="Normal"/>
              <w:ind w:right="-108"/>
              <w:textAlignment w:val="auto"/>
              <w:rPr>
                <w:rFonts w:eastAsia="Calibri"/>
                <w:sz w:val="24"/>
                <w:szCs w:val="24"/>
                <w:lang w:eastAsia="en-US"/>
              </w:rPr>
            </w:pPr>
            <w:r>
              <w:rPr>
                <w:rFonts w:eastAsia="Calibri"/>
                <w:sz w:val="24"/>
                <w:szCs w:val="24"/>
                <w:lang w:eastAsia="en-US"/>
              </w:rPr>
              <w:t>Ростовская обл., г. Новошахтинск,</w:t>
            </w:r>
          </w:p>
          <w:p>
            <w:pPr>
              <w:pStyle w:val="Normal"/>
              <w:ind w:right="-108"/>
              <w:textAlignment w:val="auto"/>
              <w:rPr>
                <w:rFonts w:eastAsia="Calibri"/>
                <w:sz w:val="24"/>
                <w:szCs w:val="24"/>
                <w:lang w:eastAsia="en-US"/>
              </w:rPr>
            </w:pPr>
            <w:r>
              <w:rPr>
                <w:rFonts w:eastAsia="Calibri"/>
                <w:sz w:val="24"/>
                <w:szCs w:val="24"/>
                <w:lang w:eastAsia="en-US"/>
              </w:rPr>
              <w:t>ул. Энергетическая, 6,</w:t>
            </w:r>
          </w:p>
          <w:p>
            <w:pPr>
              <w:pStyle w:val="Normal"/>
              <w:ind w:right="-108"/>
              <w:textAlignment w:val="auto"/>
              <w:rPr>
                <w:rFonts w:eastAsia="Calibri"/>
                <w:color w:val="FF0000"/>
                <w:sz w:val="24"/>
                <w:szCs w:val="24"/>
                <w:lang w:eastAsia="en-US"/>
              </w:rPr>
            </w:pPr>
            <w:r>
              <w:rPr>
                <w:rFonts w:eastAsia="Calibri"/>
                <w:sz w:val="24"/>
                <w:szCs w:val="24"/>
                <w:lang w:eastAsia="en-US"/>
              </w:rPr>
              <w:t>информационный щит</w:t>
            </w:r>
          </w:p>
        </w:tc>
      </w:tr>
      <w:tr>
        <w:trPr>
          <w:trHeight w:val="20" w:hRule="atLeast"/>
        </w:trPr>
        <w:tc>
          <w:tcPr>
            <w:tcW w:w="425" w:type="dxa"/>
            <w:tcBorders>
              <w:top w:val="single" w:sz="4" w:space="0" w:color="000000"/>
              <w:left w:val="single" w:sz="4" w:space="0" w:color="000000"/>
              <w:bottom w:val="single" w:sz="4" w:space="0" w:color="000000"/>
              <w:right w:val="single" w:sz="4" w:space="0" w:color="000000"/>
            </w:tcBorders>
          </w:tcPr>
          <w:p>
            <w:pPr>
              <w:pStyle w:val="Normal"/>
              <w:ind w:left="-108" w:right="-108"/>
              <w:jc w:val="center"/>
              <w:textAlignment w:val="auto"/>
              <w:rPr>
                <w:sz w:val="24"/>
                <w:szCs w:val="24"/>
                <w:lang w:eastAsia="en-US"/>
              </w:rPr>
            </w:pPr>
            <w:r>
              <w:rPr>
                <w:rFonts w:eastAsia="Calibri"/>
                <w:sz w:val="24"/>
                <w:szCs w:val="24"/>
                <w:lang w:eastAsia="en-US"/>
              </w:rPr>
              <w:t>16.</w:t>
            </w:r>
          </w:p>
        </w:tc>
        <w:tc>
          <w:tcPr>
            <w:tcW w:w="992" w:type="dxa"/>
            <w:tcBorders>
              <w:top w:val="single" w:sz="4" w:space="0" w:color="000000"/>
              <w:left w:val="single" w:sz="4" w:space="0" w:color="000000"/>
              <w:bottom w:val="single" w:sz="4" w:space="0" w:color="000000"/>
              <w:right w:val="single" w:sz="4" w:space="0" w:color="000000"/>
            </w:tcBorders>
          </w:tcPr>
          <w:p>
            <w:pPr>
              <w:pStyle w:val="Normal"/>
              <w:ind w:left="-108" w:right="-108"/>
              <w:jc w:val="center"/>
              <w:textAlignment w:val="auto"/>
              <w:rPr>
                <w:sz w:val="24"/>
                <w:szCs w:val="24"/>
                <w:lang w:eastAsia="en-US"/>
              </w:rPr>
            </w:pPr>
            <w:r>
              <w:rPr>
                <w:rFonts w:eastAsia="Calibri"/>
                <w:sz w:val="24"/>
                <w:szCs w:val="24"/>
                <w:lang w:eastAsia="en-US"/>
              </w:rPr>
              <w:t>1441</w:t>
            </w:r>
          </w:p>
        </w:tc>
        <w:tc>
          <w:tcPr>
            <w:tcW w:w="4112" w:type="dxa"/>
            <w:tcBorders>
              <w:top w:val="single" w:sz="4" w:space="0" w:color="000000"/>
              <w:left w:val="single" w:sz="4" w:space="0" w:color="000000"/>
              <w:bottom w:val="single" w:sz="4" w:space="0" w:color="000000"/>
              <w:right w:val="single" w:sz="4" w:space="0" w:color="000000"/>
            </w:tcBorders>
          </w:tcPr>
          <w:p>
            <w:pPr>
              <w:pStyle w:val="Normal"/>
              <w:ind w:right="-108"/>
              <w:textAlignment w:val="auto"/>
              <w:rPr>
                <w:rFonts w:eastAsia="Calibri"/>
                <w:sz w:val="24"/>
                <w:szCs w:val="24"/>
                <w:lang w:eastAsia="en-US"/>
              </w:rPr>
            </w:pPr>
            <w:r>
              <w:rPr>
                <w:rFonts w:eastAsia="Calibri"/>
                <w:sz w:val="24"/>
                <w:szCs w:val="24"/>
                <w:lang w:eastAsia="en-US"/>
              </w:rPr>
              <w:t>Клуб поселка Горького МБУК</w:t>
            </w:r>
          </w:p>
          <w:p>
            <w:pPr>
              <w:pStyle w:val="Normal"/>
              <w:ind w:right="-108"/>
              <w:textAlignment w:val="auto"/>
              <w:rPr>
                <w:rFonts w:eastAsia="Calibri"/>
                <w:sz w:val="24"/>
                <w:szCs w:val="24"/>
                <w:lang w:eastAsia="en-US"/>
              </w:rPr>
            </w:pPr>
            <w:r>
              <w:rPr>
                <w:rFonts w:eastAsia="Calibri"/>
                <w:sz w:val="24"/>
                <w:szCs w:val="24"/>
                <w:lang w:eastAsia="en-US"/>
              </w:rPr>
              <w:t>«ГДК и К»,</w:t>
            </w:r>
          </w:p>
          <w:p>
            <w:pPr>
              <w:pStyle w:val="Normal"/>
              <w:ind w:right="-108"/>
              <w:textAlignment w:val="auto"/>
              <w:rPr>
                <w:rFonts w:eastAsia="Calibri"/>
                <w:sz w:val="24"/>
                <w:szCs w:val="24"/>
                <w:lang w:eastAsia="en-US"/>
              </w:rPr>
            </w:pPr>
            <w:r>
              <w:rPr>
                <w:rFonts w:eastAsia="Calibri"/>
                <w:sz w:val="24"/>
                <w:szCs w:val="24"/>
                <w:lang w:eastAsia="en-US"/>
              </w:rPr>
              <w:t>Ростовская обл., г. Новошахтинск, ул. Горького, 13</w:t>
            </w:r>
          </w:p>
        </w:tc>
        <w:tc>
          <w:tcPr>
            <w:tcW w:w="4393" w:type="dxa"/>
            <w:tcBorders>
              <w:top w:val="single" w:sz="4" w:space="0" w:color="000000"/>
              <w:left w:val="single" w:sz="4" w:space="0" w:color="000000"/>
              <w:bottom w:val="single" w:sz="4" w:space="0" w:color="000000"/>
              <w:right w:val="single" w:sz="4" w:space="0" w:color="000000"/>
            </w:tcBorders>
          </w:tcPr>
          <w:p>
            <w:pPr>
              <w:pStyle w:val="Normal"/>
              <w:ind w:right="-108"/>
              <w:textAlignment w:val="auto"/>
              <w:rPr>
                <w:rFonts w:eastAsia="Calibri"/>
                <w:sz w:val="24"/>
                <w:szCs w:val="24"/>
                <w:lang w:eastAsia="en-US"/>
              </w:rPr>
            </w:pPr>
            <w:r>
              <w:rPr>
                <w:rFonts w:eastAsia="Calibri"/>
                <w:sz w:val="24"/>
                <w:szCs w:val="24"/>
                <w:lang w:eastAsia="en-US"/>
              </w:rPr>
              <w:t>Ростовская обл., г. Новошахтинск,</w:t>
            </w:r>
          </w:p>
          <w:p>
            <w:pPr>
              <w:pStyle w:val="Normal"/>
              <w:ind w:right="-108"/>
              <w:textAlignment w:val="auto"/>
              <w:rPr>
                <w:rFonts w:eastAsia="Calibri"/>
                <w:sz w:val="24"/>
                <w:szCs w:val="24"/>
                <w:lang w:eastAsia="en-US"/>
              </w:rPr>
            </w:pPr>
            <w:r>
              <w:rPr>
                <w:rFonts w:eastAsia="Calibri"/>
                <w:sz w:val="24"/>
                <w:szCs w:val="24"/>
                <w:lang w:eastAsia="en-US"/>
              </w:rPr>
              <w:t>ул. Чиха, 21,</w:t>
            </w:r>
          </w:p>
          <w:p>
            <w:pPr>
              <w:pStyle w:val="Normal"/>
              <w:ind w:right="-108"/>
              <w:textAlignment w:val="auto"/>
              <w:rPr>
                <w:rFonts w:eastAsia="Calibri"/>
                <w:sz w:val="24"/>
                <w:szCs w:val="24"/>
                <w:lang w:eastAsia="en-US"/>
              </w:rPr>
            </w:pPr>
            <w:r>
              <w:rPr>
                <w:rFonts w:eastAsia="Calibri"/>
                <w:sz w:val="24"/>
                <w:szCs w:val="24"/>
                <w:lang w:eastAsia="en-US"/>
              </w:rPr>
              <w:t>доска объявлений у магазина</w:t>
            </w:r>
          </w:p>
          <w:p>
            <w:pPr>
              <w:pStyle w:val="Normal"/>
              <w:ind w:right="-108"/>
              <w:textAlignment w:val="auto"/>
              <w:rPr>
                <w:rFonts w:eastAsia="Calibri"/>
                <w:color w:val="FF0000"/>
                <w:sz w:val="24"/>
                <w:szCs w:val="24"/>
                <w:lang w:eastAsia="en-US"/>
              </w:rPr>
            </w:pPr>
            <w:r>
              <w:rPr>
                <w:rFonts w:eastAsia="Calibri"/>
                <w:sz w:val="24"/>
                <w:szCs w:val="24"/>
                <w:lang w:eastAsia="en-US"/>
              </w:rPr>
              <w:t>ПАО «Тандер»</w:t>
            </w:r>
          </w:p>
        </w:tc>
      </w:tr>
      <w:tr>
        <w:trPr>
          <w:trHeight w:val="20" w:hRule="atLeast"/>
        </w:trPr>
        <w:tc>
          <w:tcPr>
            <w:tcW w:w="425" w:type="dxa"/>
            <w:tcBorders>
              <w:top w:val="single" w:sz="4" w:space="0" w:color="000000"/>
              <w:left w:val="single" w:sz="4" w:space="0" w:color="000000"/>
              <w:bottom w:val="single" w:sz="4" w:space="0" w:color="000000"/>
              <w:right w:val="single" w:sz="4" w:space="0" w:color="000000"/>
            </w:tcBorders>
            <w:shd w:color="auto" w:fill="auto" w:val="clear"/>
          </w:tcPr>
          <w:p>
            <w:pPr>
              <w:pStyle w:val="Normal"/>
              <w:ind w:left="-108" w:right="-108"/>
              <w:jc w:val="center"/>
              <w:textAlignment w:val="auto"/>
              <w:rPr>
                <w:sz w:val="24"/>
                <w:szCs w:val="24"/>
                <w:lang w:eastAsia="en-US"/>
              </w:rPr>
            </w:pPr>
            <w:r>
              <w:rPr>
                <w:rFonts w:eastAsia="Calibri"/>
                <w:sz w:val="24"/>
                <w:szCs w:val="24"/>
                <w:lang w:eastAsia="en-US"/>
              </w:rPr>
              <w:t>17.</w:t>
            </w:r>
          </w:p>
        </w:tc>
        <w:tc>
          <w:tcPr>
            <w:tcW w:w="992" w:type="dxa"/>
            <w:tcBorders>
              <w:top w:val="single" w:sz="4" w:space="0" w:color="000000"/>
              <w:left w:val="single" w:sz="4" w:space="0" w:color="000000"/>
              <w:bottom w:val="single" w:sz="4" w:space="0" w:color="000000"/>
              <w:right w:val="single" w:sz="4" w:space="0" w:color="000000"/>
            </w:tcBorders>
            <w:shd w:color="auto" w:fill="auto" w:val="clear"/>
          </w:tcPr>
          <w:p>
            <w:pPr>
              <w:pStyle w:val="Normal"/>
              <w:ind w:left="-108" w:right="-108"/>
              <w:jc w:val="center"/>
              <w:textAlignment w:val="auto"/>
              <w:rPr>
                <w:sz w:val="24"/>
                <w:szCs w:val="24"/>
                <w:lang w:eastAsia="en-US"/>
              </w:rPr>
            </w:pPr>
            <w:r>
              <w:rPr>
                <w:rFonts w:eastAsia="Calibri"/>
                <w:sz w:val="24"/>
                <w:szCs w:val="24"/>
                <w:lang w:eastAsia="en-US"/>
              </w:rPr>
              <w:t>1442</w:t>
            </w:r>
          </w:p>
        </w:tc>
        <w:tc>
          <w:tcPr>
            <w:tcW w:w="4112" w:type="dxa"/>
            <w:tcBorders>
              <w:top w:val="single" w:sz="4" w:space="0" w:color="000000"/>
              <w:left w:val="single" w:sz="4" w:space="0" w:color="000000"/>
              <w:bottom w:val="single" w:sz="4" w:space="0" w:color="000000"/>
              <w:right w:val="single" w:sz="4" w:space="0" w:color="000000"/>
            </w:tcBorders>
            <w:shd w:color="auto" w:fill="auto" w:val="clear"/>
          </w:tcPr>
          <w:p>
            <w:pPr>
              <w:pStyle w:val="Normal"/>
              <w:ind w:right="-108"/>
              <w:textAlignment w:val="auto"/>
              <w:rPr>
                <w:rFonts w:eastAsia="Calibri"/>
                <w:sz w:val="24"/>
                <w:szCs w:val="24"/>
                <w:lang w:eastAsia="en-US"/>
              </w:rPr>
            </w:pPr>
            <w:r>
              <w:rPr>
                <w:rFonts w:eastAsia="Calibri"/>
                <w:sz w:val="24"/>
                <w:szCs w:val="24"/>
                <w:lang w:eastAsia="en-US"/>
              </w:rPr>
              <w:t>МБОУ СОШ № 40,</w:t>
            </w:r>
          </w:p>
          <w:p>
            <w:pPr>
              <w:pStyle w:val="Normal"/>
              <w:ind w:right="-108"/>
              <w:textAlignment w:val="auto"/>
              <w:rPr>
                <w:rFonts w:eastAsia="Calibri"/>
                <w:sz w:val="24"/>
                <w:szCs w:val="24"/>
                <w:lang w:eastAsia="en-US"/>
              </w:rPr>
            </w:pPr>
            <w:r>
              <w:rPr>
                <w:rFonts w:eastAsia="Calibri"/>
                <w:sz w:val="24"/>
                <w:szCs w:val="24"/>
                <w:lang w:eastAsia="en-US"/>
              </w:rPr>
              <w:t>Ростовская обл., г. Новошахтинск, ул. Мичурина, 52-а/2-б</w:t>
            </w:r>
          </w:p>
        </w:tc>
        <w:tc>
          <w:tcPr>
            <w:tcW w:w="4393" w:type="dxa"/>
            <w:tcBorders>
              <w:top w:val="single" w:sz="4" w:space="0" w:color="000000"/>
              <w:left w:val="single" w:sz="4" w:space="0" w:color="000000"/>
              <w:bottom w:val="single" w:sz="4" w:space="0" w:color="000000"/>
              <w:right w:val="single" w:sz="4" w:space="0" w:color="000000"/>
            </w:tcBorders>
            <w:shd w:color="auto" w:fill="auto" w:val="clear"/>
          </w:tcPr>
          <w:p>
            <w:pPr>
              <w:pStyle w:val="Normal"/>
              <w:ind w:right="-108"/>
              <w:textAlignment w:val="auto"/>
              <w:rPr>
                <w:rFonts w:eastAsia="Calibri"/>
                <w:sz w:val="24"/>
                <w:szCs w:val="24"/>
                <w:lang w:eastAsia="en-US"/>
              </w:rPr>
            </w:pPr>
            <w:r>
              <w:rPr>
                <w:rFonts w:eastAsia="Calibri"/>
                <w:sz w:val="24"/>
                <w:szCs w:val="24"/>
                <w:lang w:eastAsia="en-US"/>
              </w:rPr>
              <w:t>Ростовская обл., г. Новошахтинск,</w:t>
            </w:r>
          </w:p>
          <w:p>
            <w:pPr>
              <w:pStyle w:val="Normal"/>
              <w:ind w:right="-108"/>
              <w:textAlignment w:val="auto"/>
              <w:rPr>
                <w:rFonts w:eastAsia="Calibri"/>
                <w:sz w:val="24"/>
                <w:szCs w:val="24"/>
                <w:lang w:eastAsia="en-US"/>
              </w:rPr>
            </w:pPr>
            <w:r>
              <w:rPr>
                <w:rFonts w:eastAsia="Calibri"/>
                <w:sz w:val="24"/>
                <w:szCs w:val="24"/>
                <w:lang w:eastAsia="en-US"/>
              </w:rPr>
              <w:t>ул. Шляховая, 1,</w:t>
            </w:r>
          </w:p>
          <w:p>
            <w:pPr>
              <w:pStyle w:val="Normal"/>
              <w:ind w:right="-108"/>
              <w:textAlignment w:val="auto"/>
              <w:rPr>
                <w:rFonts w:eastAsia="Calibri"/>
                <w:sz w:val="24"/>
                <w:szCs w:val="24"/>
                <w:lang w:eastAsia="en-US"/>
              </w:rPr>
            </w:pPr>
            <w:r>
              <w:rPr>
                <w:rFonts w:eastAsia="Calibri"/>
                <w:sz w:val="24"/>
                <w:szCs w:val="24"/>
                <w:lang w:eastAsia="en-US"/>
              </w:rPr>
              <w:t>остановочный павильон «ост. Школа № 40»</w:t>
            </w:r>
          </w:p>
        </w:tc>
      </w:tr>
      <w:tr>
        <w:trPr>
          <w:trHeight w:val="20" w:hRule="atLeast"/>
        </w:trPr>
        <w:tc>
          <w:tcPr>
            <w:tcW w:w="425" w:type="dxa"/>
            <w:tcBorders>
              <w:top w:val="single" w:sz="4" w:space="0" w:color="000000"/>
              <w:left w:val="single" w:sz="4" w:space="0" w:color="000000"/>
              <w:bottom w:val="single" w:sz="4" w:space="0" w:color="000000"/>
              <w:right w:val="single" w:sz="4" w:space="0" w:color="000000"/>
            </w:tcBorders>
            <w:shd w:color="auto" w:fill="auto" w:val="clear"/>
          </w:tcPr>
          <w:p>
            <w:pPr>
              <w:pStyle w:val="Normal"/>
              <w:ind w:left="-108" w:right="-108"/>
              <w:jc w:val="center"/>
              <w:textAlignment w:val="auto"/>
              <w:rPr>
                <w:sz w:val="24"/>
                <w:szCs w:val="24"/>
                <w:lang w:eastAsia="en-US"/>
              </w:rPr>
            </w:pPr>
            <w:r>
              <w:rPr>
                <w:rFonts w:eastAsia="Calibri"/>
                <w:sz w:val="24"/>
                <w:szCs w:val="24"/>
                <w:lang w:eastAsia="en-US"/>
              </w:rPr>
              <w:t>18.</w:t>
            </w:r>
          </w:p>
        </w:tc>
        <w:tc>
          <w:tcPr>
            <w:tcW w:w="992" w:type="dxa"/>
            <w:tcBorders>
              <w:top w:val="single" w:sz="4" w:space="0" w:color="000000"/>
              <w:left w:val="single" w:sz="4" w:space="0" w:color="000000"/>
              <w:bottom w:val="single" w:sz="4" w:space="0" w:color="000000"/>
              <w:right w:val="single" w:sz="4" w:space="0" w:color="000000"/>
            </w:tcBorders>
            <w:shd w:color="auto" w:fill="auto" w:val="clear"/>
          </w:tcPr>
          <w:p>
            <w:pPr>
              <w:pStyle w:val="Normal"/>
              <w:ind w:left="-108" w:right="-108"/>
              <w:jc w:val="center"/>
              <w:textAlignment w:val="auto"/>
              <w:rPr>
                <w:sz w:val="24"/>
                <w:szCs w:val="24"/>
                <w:lang w:eastAsia="en-US"/>
              </w:rPr>
            </w:pPr>
            <w:r>
              <w:rPr>
                <w:rFonts w:eastAsia="Calibri"/>
                <w:sz w:val="24"/>
                <w:szCs w:val="24"/>
                <w:lang w:eastAsia="en-US"/>
              </w:rPr>
              <w:t>1443</w:t>
            </w:r>
          </w:p>
        </w:tc>
        <w:tc>
          <w:tcPr>
            <w:tcW w:w="4112" w:type="dxa"/>
            <w:tcBorders>
              <w:top w:val="single" w:sz="4" w:space="0" w:color="000000"/>
              <w:left w:val="single" w:sz="4" w:space="0" w:color="000000"/>
              <w:bottom w:val="single" w:sz="4" w:space="0" w:color="000000"/>
              <w:right w:val="single" w:sz="4" w:space="0" w:color="000000"/>
            </w:tcBorders>
            <w:shd w:color="auto" w:fill="auto" w:val="clear"/>
          </w:tcPr>
          <w:p>
            <w:pPr>
              <w:pStyle w:val="Normal"/>
              <w:ind w:right="-108"/>
              <w:textAlignment w:val="auto"/>
              <w:rPr>
                <w:rFonts w:eastAsia="Calibri"/>
                <w:sz w:val="24"/>
                <w:szCs w:val="24"/>
                <w:lang w:eastAsia="en-US"/>
              </w:rPr>
            </w:pPr>
            <w:r>
              <w:rPr>
                <w:rFonts w:eastAsia="Calibri"/>
                <w:sz w:val="24"/>
                <w:szCs w:val="24"/>
                <w:lang w:eastAsia="en-US"/>
              </w:rPr>
              <w:t>МБОУ СОШ № 40,</w:t>
            </w:r>
          </w:p>
          <w:p>
            <w:pPr>
              <w:pStyle w:val="Normal"/>
              <w:ind w:right="-108"/>
              <w:textAlignment w:val="auto"/>
              <w:rPr>
                <w:rFonts w:eastAsia="Calibri"/>
                <w:sz w:val="24"/>
                <w:szCs w:val="24"/>
                <w:lang w:eastAsia="en-US"/>
              </w:rPr>
            </w:pPr>
            <w:r>
              <w:rPr>
                <w:rFonts w:eastAsia="Calibri"/>
                <w:sz w:val="24"/>
                <w:szCs w:val="24"/>
                <w:lang w:eastAsia="en-US"/>
              </w:rPr>
              <w:t>Ростовская обл., г. Новошахтинск, ул. Мичурина, 52-а/2-б</w:t>
            </w:r>
          </w:p>
        </w:tc>
        <w:tc>
          <w:tcPr>
            <w:tcW w:w="4393" w:type="dxa"/>
            <w:tcBorders>
              <w:top w:val="single" w:sz="4" w:space="0" w:color="000000"/>
              <w:left w:val="single" w:sz="4" w:space="0" w:color="000000"/>
              <w:bottom w:val="single" w:sz="4" w:space="0" w:color="000000"/>
              <w:right w:val="single" w:sz="4" w:space="0" w:color="000000"/>
            </w:tcBorders>
            <w:shd w:color="auto" w:fill="auto" w:val="clear"/>
          </w:tcPr>
          <w:p>
            <w:pPr>
              <w:pStyle w:val="Normal"/>
              <w:ind w:right="-108"/>
              <w:textAlignment w:val="auto"/>
              <w:rPr>
                <w:rFonts w:eastAsia="Calibri"/>
                <w:sz w:val="24"/>
                <w:szCs w:val="24"/>
                <w:lang w:eastAsia="en-US"/>
              </w:rPr>
            </w:pPr>
            <w:r>
              <w:rPr>
                <w:rFonts w:eastAsia="Calibri"/>
                <w:sz w:val="24"/>
                <w:szCs w:val="24"/>
                <w:lang w:eastAsia="en-US"/>
              </w:rPr>
              <w:t>Ростовская обл., г. Новошахтинск,</w:t>
            </w:r>
          </w:p>
          <w:p>
            <w:pPr>
              <w:pStyle w:val="Normal"/>
              <w:ind w:right="-108"/>
              <w:textAlignment w:val="auto"/>
              <w:rPr>
                <w:rFonts w:eastAsia="Calibri"/>
                <w:sz w:val="24"/>
                <w:szCs w:val="24"/>
                <w:lang w:eastAsia="en-US"/>
              </w:rPr>
            </w:pPr>
            <w:r>
              <w:rPr>
                <w:rFonts w:eastAsia="Calibri"/>
                <w:sz w:val="24"/>
                <w:szCs w:val="24"/>
                <w:lang w:eastAsia="en-US"/>
              </w:rPr>
              <w:t>ул. Мичурина, 54,</w:t>
            </w:r>
          </w:p>
          <w:p>
            <w:pPr>
              <w:pStyle w:val="Normal"/>
              <w:ind w:right="-108"/>
              <w:textAlignment w:val="auto"/>
              <w:rPr>
                <w:rFonts w:eastAsia="Calibri"/>
                <w:sz w:val="24"/>
                <w:szCs w:val="24"/>
                <w:lang w:eastAsia="en-US"/>
              </w:rPr>
            </w:pPr>
            <w:r>
              <w:rPr>
                <w:rFonts w:eastAsia="Calibri"/>
                <w:sz w:val="24"/>
                <w:szCs w:val="24"/>
                <w:lang w:eastAsia="en-US"/>
              </w:rPr>
              <w:t>остановочный павильон «ост. Школа № 40»</w:t>
            </w:r>
          </w:p>
        </w:tc>
      </w:tr>
      <w:tr>
        <w:trPr>
          <w:trHeight w:val="20" w:hRule="atLeast"/>
        </w:trPr>
        <w:tc>
          <w:tcPr>
            <w:tcW w:w="425" w:type="dxa"/>
            <w:tcBorders>
              <w:top w:val="single" w:sz="4" w:space="0" w:color="000000"/>
              <w:left w:val="single" w:sz="4" w:space="0" w:color="000000"/>
              <w:bottom w:val="single" w:sz="4" w:space="0" w:color="000000"/>
              <w:right w:val="single" w:sz="4" w:space="0" w:color="000000"/>
            </w:tcBorders>
          </w:tcPr>
          <w:p>
            <w:pPr>
              <w:pStyle w:val="Normal"/>
              <w:ind w:left="-108" w:right="-108"/>
              <w:jc w:val="center"/>
              <w:textAlignment w:val="auto"/>
              <w:rPr>
                <w:sz w:val="24"/>
                <w:szCs w:val="24"/>
                <w:lang w:eastAsia="en-US"/>
              </w:rPr>
            </w:pPr>
            <w:r>
              <w:rPr>
                <w:rFonts w:eastAsia="Calibri"/>
                <w:sz w:val="24"/>
                <w:szCs w:val="24"/>
                <w:lang w:eastAsia="en-US"/>
              </w:rPr>
              <w:t>19.</w:t>
            </w:r>
          </w:p>
        </w:tc>
        <w:tc>
          <w:tcPr>
            <w:tcW w:w="992" w:type="dxa"/>
            <w:tcBorders>
              <w:top w:val="single" w:sz="4" w:space="0" w:color="000000"/>
              <w:left w:val="single" w:sz="4" w:space="0" w:color="000000"/>
              <w:bottom w:val="single" w:sz="4" w:space="0" w:color="000000"/>
              <w:right w:val="single" w:sz="4" w:space="0" w:color="000000"/>
            </w:tcBorders>
          </w:tcPr>
          <w:p>
            <w:pPr>
              <w:pStyle w:val="Normal"/>
              <w:ind w:left="-108" w:right="-108"/>
              <w:jc w:val="center"/>
              <w:textAlignment w:val="auto"/>
              <w:rPr>
                <w:sz w:val="24"/>
                <w:szCs w:val="24"/>
                <w:lang w:eastAsia="en-US"/>
              </w:rPr>
            </w:pPr>
            <w:r>
              <w:rPr>
                <w:rFonts w:eastAsia="Calibri"/>
                <w:sz w:val="24"/>
                <w:szCs w:val="24"/>
                <w:lang w:eastAsia="en-US"/>
              </w:rPr>
              <w:t>1444</w:t>
            </w:r>
          </w:p>
        </w:tc>
        <w:tc>
          <w:tcPr>
            <w:tcW w:w="4112" w:type="dxa"/>
            <w:tcBorders>
              <w:top w:val="single" w:sz="4" w:space="0" w:color="000000"/>
              <w:left w:val="single" w:sz="4" w:space="0" w:color="000000"/>
              <w:bottom w:val="single" w:sz="4" w:space="0" w:color="000000"/>
              <w:right w:val="single" w:sz="4" w:space="0" w:color="000000"/>
            </w:tcBorders>
          </w:tcPr>
          <w:p>
            <w:pPr>
              <w:pStyle w:val="Normal"/>
              <w:ind w:right="-108"/>
              <w:textAlignment w:val="auto"/>
              <w:rPr>
                <w:rFonts w:eastAsia="Calibri"/>
                <w:color w:val="000000"/>
                <w:sz w:val="24"/>
                <w:szCs w:val="24"/>
                <w:lang w:eastAsia="en-US"/>
              </w:rPr>
            </w:pPr>
            <w:r>
              <w:rPr>
                <w:rFonts w:eastAsia="Calibri"/>
                <w:color w:val="000000"/>
                <w:sz w:val="24"/>
                <w:szCs w:val="24"/>
                <w:lang w:eastAsia="en-US"/>
              </w:rPr>
              <w:t>ГКУ РО «Центр занятости населения города Новошахтинска»,</w:t>
            </w:r>
          </w:p>
          <w:p>
            <w:pPr>
              <w:pStyle w:val="Normal"/>
              <w:ind w:right="-108"/>
              <w:textAlignment w:val="auto"/>
              <w:rPr>
                <w:rFonts w:eastAsia="Calibri"/>
                <w:sz w:val="24"/>
                <w:szCs w:val="24"/>
                <w:lang w:eastAsia="en-US"/>
              </w:rPr>
            </w:pPr>
            <w:r>
              <w:rPr>
                <w:rFonts w:eastAsia="Calibri"/>
                <w:color w:val="000000"/>
                <w:sz w:val="24"/>
                <w:szCs w:val="24"/>
                <w:lang w:eastAsia="en-US"/>
              </w:rPr>
              <w:t>Ростовская обл., г. Новошахтинск, ул. Советская, 10</w:t>
            </w:r>
          </w:p>
        </w:tc>
        <w:tc>
          <w:tcPr>
            <w:tcW w:w="4393" w:type="dxa"/>
            <w:tcBorders>
              <w:top w:val="single" w:sz="4" w:space="0" w:color="000000"/>
              <w:left w:val="single" w:sz="4" w:space="0" w:color="000000"/>
              <w:bottom w:val="single" w:sz="4" w:space="0" w:color="000000"/>
              <w:right w:val="single" w:sz="4" w:space="0" w:color="000000"/>
            </w:tcBorders>
          </w:tcPr>
          <w:p>
            <w:pPr>
              <w:pStyle w:val="Normal"/>
              <w:ind w:right="-108"/>
              <w:textAlignment w:val="auto"/>
              <w:rPr>
                <w:rFonts w:eastAsia="Calibri"/>
                <w:sz w:val="24"/>
                <w:szCs w:val="24"/>
                <w:lang w:eastAsia="en-US"/>
              </w:rPr>
            </w:pPr>
            <w:r>
              <w:rPr>
                <w:rFonts w:eastAsia="Calibri"/>
                <w:sz w:val="24"/>
                <w:szCs w:val="24"/>
                <w:lang w:eastAsia="en-US"/>
              </w:rPr>
              <w:t>Ростовская обл., г. Новошахтинск,</w:t>
            </w:r>
          </w:p>
          <w:p>
            <w:pPr>
              <w:pStyle w:val="Normal"/>
              <w:ind w:right="-108"/>
              <w:textAlignment w:val="auto"/>
              <w:rPr>
                <w:rFonts w:eastAsia="Calibri"/>
                <w:sz w:val="24"/>
                <w:szCs w:val="24"/>
                <w:lang w:eastAsia="en-US"/>
              </w:rPr>
            </w:pPr>
            <w:r>
              <w:rPr>
                <w:rFonts w:eastAsia="Calibri"/>
                <w:sz w:val="24"/>
                <w:szCs w:val="24"/>
                <w:lang w:eastAsia="en-US"/>
              </w:rPr>
              <w:t>пр. Ленина, 31,</w:t>
            </w:r>
          </w:p>
          <w:p>
            <w:pPr>
              <w:pStyle w:val="Normal"/>
              <w:ind w:right="-108"/>
              <w:textAlignment w:val="auto"/>
              <w:rPr>
                <w:rFonts w:eastAsia="Calibri"/>
                <w:sz w:val="24"/>
                <w:szCs w:val="24"/>
                <w:lang w:eastAsia="en-US"/>
              </w:rPr>
            </w:pPr>
            <w:r>
              <w:rPr>
                <w:rFonts w:eastAsia="Calibri"/>
                <w:sz w:val="24"/>
                <w:szCs w:val="24"/>
                <w:lang w:eastAsia="en-US"/>
              </w:rPr>
              <w:t>остановочный павильон</w:t>
            </w:r>
          </w:p>
          <w:p>
            <w:pPr>
              <w:pStyle w:val="Normal"/>
              <w:ind w:right="-108"/>
              <w:textAlignment w:val="auto"/>
              <w:rPr>
                <w:rFonts w:eastAsia="Calibri"/>
                <w:sz w:val="24"/>
                <w:szCs w:val="24"/>
                <w:lang w:eastAsia="en-US"/>
              </w:rPr>
            </w:pPr>
            <w:r>
              <w:rPr>
                <w:rFonts w:eastAsia="Calibri"/>
                <w:sz w:val="24"/>
                <w:szCs w:val="24"/>
                <w:lang w:eastAsia="en-US"/>
              </w:rPr>
              <w:t>«ост. Музыкальная школа» (в центр)</w:t>
            </w:r>
          </w:p>
        </w:tc>
      </w:tr>
      <w:tr>
        <w:trPr>
          <w:trHeight w:val="20" w:hRule="atLeast"/>
        </w:trPr>
        <w:tc>
          <w:tcPr>
            <w:tcW w:w="425" w:type="dxa"/>
            <w:tcBorders>
              <w:top w:val="single" w:sz="4" w:space="0" w:color="000000"/>
              <w:left w:val="single" w:sz="4" w:space="0" w:color="000000"/>
              <w:bottom w:val="single" w:sz="4" w:space="0" w:color="000000"/>
              <w:right w:val="single" w:sz="4" w:space="0" w:color="000000"/>
            </w:tcBorders>
            <w:shd w:color="auto" w:fill="auto" w:val="clear"/>
          </w:tcPr>
          <w:p>
            <w:pPr>
              <w:pStyle w:val="Normal"/>
              <w:ind w:left="-108" w:right="-108"/>
              <w:jc w:val="center"/>
              <w:textAlignment w:val="auto"/>
              <w:rPr>
                <w:sz w:val="24"/>
                <w:szCs w:val="24"/>
                <w:lang w:eastAsia="en-US"/>
              </w:rPr>
            </w:pPr>
            <w:r>
              <w:rPr>
                <w:rFonts w:eastAsia="Calibri"/>
                <w:sz w:val="24"/>
                <w:szCs w:val="24"/>
                <w:lang w:eastAsia="en-US"/>
              </w:rPr>
              <w:t>20.</w:t>
            </w:r>
          </w:p>
        </w:tc>
        <w:tc>
          <w:tcPr>
            <w:tcW w:w="992" w:type="dxa"/>
            <w:tcBorders>
              <w:top w:val="single" w:sz="4" w:space="0" w:color="000000"/>
              <w:left w:val="single" w:sz="4" w:space="0" w:color="000000"/>
              <w:bottom w:val="single" w:sz="4" w:space="0" w:color="000000"/>
              <w:right w:val="single" w:sz="4" w:space="0" w:color="000000"/>
            </w:tcBorders>
            <w:shd w:color="auto" w:fill="auto" w:val="clear"/>
          </w:tcPr>
          <w:p>
            <w:pPr>
              <w:pStyle w:val="Normal"/>
              <w:ind w:left="-108" w:right="-108"/>
              <w:jc w:val="center"/>
              <w:textAlignment w:val="auto"/>
              <w:rPr>
                <w:sz w:val="24"/>
                <w:szCs w:val="24"/>
                <w:lang w:eastAsia="en-US"/>
              </w:rPr>
            </w:pPr>
            <w:r>
              <w:rPr>
                <w:rFonts w:eastAsia="Calibri"/>
                <w:sz w:val="24"/>
                <w:szCs w:val="24"/>
                <w:lang w:eastAsia="en-US"/>
              </w:rPr>
              <w:t>1445</w:t>
            </w:r>
          </w:p>
        </w:tc>
        <w:tc>
          <w:tcPr>
            <w:tcW w:w="4112" w:type="dxa"/>
            <w:tcBorders>
              <w:top w:val="single" w:sz="4" w:space="0" w:color="000000"/>
              <w:left w:val="single" w:sz="4" w:space="0" w:color="000000"/>
              <w:bottom w:val="single" w:sz="4" w:space="0" w:color="000000"/>
              <w:right w:val="single" w:sz="4" w:space="0" w:color="000000"/>
            </w:tcBorders>
            <w:shd w:color="auto" w:fill="auto" w:val="clear"/>
          </w:tcPr>
          <w:p>
            <w:pPr>
              <w:pStyle w:val="Normal"/>
              <w:ind w:right="-108"/>
              <w:textAlignment w:val="auto"/>
              <w:rPr>
                <w:rFonts w:eastAsia="Calibri"/>
                <w:sz w:val="24"/>
                <w:szCs w:val="24"/>
                <w:lang w:eastAsia="en-US"/>
              </w:rPr>
            </w:pPr>
            <w:r>
              <w:rPr>
                <w:rFonts w:eastAsia="Calibri"/>
                <w:sz w:val="24"/>
                <w:szCs w:val="24"/>
                <w:lang w:eastAsia="en-US"/>
              </w:rPr>
              <w:t>МБОУ ООШ № 20,</w:t>
            </w:r>
          </w:p>
          <w:p>
            <w:pPr>
              <w:pStyle w:val="Normal"/>
              <w:ind w:right="-108"/>
              <w:textAlignment w:val="auto"/>
              <w:rPr>
                <w:rFonts w:eastAsia="Calibri"/>
                <w:sz w:val="24"/>
                <w:szCs w:val="24"/>
                <w:lang w:eastAsia="en-US"/>
              </w:rPr>
            </w:pPr>
            <w:r>
              <w:rPr>
                <w:rFonts w:eastAsia="Calibri"/>
                <w:sz w:val="24"/>
                <w:szCs w:val="24"/>
                <w:lang w:eastAsia="en-US"/>
              </w:rPr>
              <w:t>Ростовская обл., г. Новошахтинск,</w:t>
            </w:r>
          </w:p>
          <w:p>
            <w:pPr>
              <w:pStyle w:val="Normal"/>
              <w:ind w:right="-108"/>
              <w:textAlignment w:val="auto"/>
              <w:rPr>
                <w:rFonts w:eastAsia="Calibri"/>
                <w:sz w:val="24"/>
                <w:szCs w:val="24"/>
                <w:lang w:eastAsia="en-US"/>
              </w:rPr>
            </w:pPr>
            <w:r>
              <w:rPr>
                <w:rFonts w:eastAsia="Calibri"/>
                <w:sz w:val="24"/>
                <w:szCs w:val="24"/>
                <w:lang w:eastAsia="en-US"/>
              </w:rPr>
              <w:t>ул. 60 Лет Октября, 20</w:t>
            </w:r>
          </w:p>
        </w:tc>
        <w:tc>
          <w:tcPr>
            <w:tcW w:w="4393" w:type="dxa"/>
            <w:tcBorders>
              <w:top w:val="single" w:sz="4" w:space="0" w:color="000000"/>
              <w:left w:val="single" w:sz="4" w:space="0" w:color="000000"/>
              <w:bottom w:val="single" w:sz="4" w:space="0" w:color="000000"/>
              <w:right w:val="single" w:sz="4" w:space="0" w:color="000000"/>
            </w:tcBorders>
            <w:shd w:color="auto" w:fill="auto" w:val="clear"/>
          </w:tcPr>
          <w:p>
            <w:pPr>
              <w:pStyle w:val="Normal"/>
              <w:ind w:right="-108"/>
              <w:textAlignment w:val="auto"/>
              <w:rPr>
                <w:rFonts w:eastAsia="Calibri"/>
                <w:sz w:val="24"/>
                <w:szCs w:val="24"/>
                <w:lang w:eastAsia="en-US"/>
              </w:rPr>
            </w:pPr>
            <w:r>
              <w:rPr>
                <w:rFonts w:eastAsia="Calibri"/>
                <w:sz w:val="24"/>
                <w:szCs w:val="24"/>
                <w:lang w:eastAsia="en-US"/>
              </w:rPr>
              <w:t>Ростовская обл., г. Новошахтинск,</w:t>
            </w:r>
          </w:p>
          <w:p>
            <w:pPr>
              <w:pStyle w:val="Normal"/>
              <w:ind w:right="-108"/>
              <w:textAlignment w:val="auto"/>
              <w:rPr>
                <w:rFonts w:eastAsia="Calibri"/>
                <w:sz w:val="24"/>
                <w:szCs w:val="24"/>
                <w:lang w:eastAsia="en-US"/>
              </w:rPr>
            </w:pPr>
            <w:r>
              <w:rPr>
                <w:rFonts w:eastAsia="Calibri"/>
                <w:sz w:val="24"/>
                <w:szCs w:val="24"/>
                <w:lang w:eastAsia="en-US"/>
              </w:rPr>
              <w:t>ул. Уральская, 1,</w:t>
            </w:r>
          </w:p>
          <w:p>
            <w:pPr>
              <w:pStyle w:val="Normal"/>
              <w:ind w:right="-108"/>
              <w:textAlignment w:val="auto"/>
              <w:rPr>
                <w:rFonts w:eastAsia="Calibri"/>
                <w:color w:val="FF0000"/>
                <w:sz w:val="24"/>
                <w:szCs w:val="24"/>
                <w:lang w:eastAsia="en-US"/>
              </w:rPr>
            </w:pPr>
            <w:r>
              <w:rPr>
                <w:rFonts w:eastAsia="Calibri"/>
                <w:sz w:val="24"/>
                <w:szCs w:val="24"/>
                <w:lang w:eastAsia="en-US"/>
              </w:rPr>
              <w:t>остановочный павильон «ост. Магазин»</w:t>
            </w:r>
          </w:p>
        </w:tc>
      </w:tr>
      <w:tr>
        <w:trPr>
          <w:trHeight w:val="20" w:hRule="atLeast"/>
        </w:trPr>
        <w:tc>
          <w:tcPr>
            <w:tcW w:w="425" w:type="dxa"/>
            <w:tcBorders>
              <w:top w:val="single" w:sz="4" w:space="0" w:color="000000"/>
              <w:left w:val="single" w:sz="4" w:space="0" w:color="000000"/>
              <w:bottom w:val="single" w:sz="4" w:space="0" w:color="000000"/>
              <w:right w:val="single" w:sz="4" w:space="0" w:color="000000"/>
            </w:tcBorders>
            <w:shd w:color="auto" w:fill="auto" w:val="clear"/>
          </w:tcPr>
          <w:p>
            <w:pPr>
              <w:pStyle w:val="Normal"/>
              <w:ind w:left="-108" w:right="-108"/>
              <w:jc w:val="center"/>
              <w:textAlignment w:val="auto"/>
              <w:rPr>
                <w:sz w:val="24"/>
                <w:szCs w:val="24"/>
                <w:lang w:eastAsia="en-US"/>
              </w:rPr>
            </w:pPr>
            <w:r>
              <w:rPr>
                <w:rFonts w:eastAsia="Calibri"/>
                <w:sz w:val="24"/>
                <w:szCs w:val="24"/>
                <w:lang w:eastAsia="en-US"/>
              </w:rPr>
              <w:t>21.</w:t>
            </w:r>
          </w:p>
        </w:tc>
        <w:tc>
          <w:tcPr>
            <w:tcW w:w="992" w:type="dxa"/>
            <w:tcBorders>
              <w:top w:val="single" w:sz="4" w:space="0" w:color="000000"/>
              <w:left w:val="single" w:sz="4" w:space="0" w:color="000000"/>
              <w:bottom w:val="single" w:sz="4" w:space="0" w:color="000000"/>
              <w:right w:val="single" w:sz="4" w:space="0" w:color="000000"/>
            </w:tcBorders>
            <w:shd w:color="auto" w:fill="auto" w:val="clear"/>
          </w:tcPr>
          <w:p>
            <w:pPr>
              <w:pStyle w:val="Normal"/>
              <w:ind w:left="-108" w:right="-108"/>
              <w:jc w:val="center"/>
              <w:textAlignment w:val="auto"/>
              <w:rPr>
                <w:sz w:val="24"/>
                <w:szCs w:val="24"/>
                <w:lang w:eastAsia="en-US"/>
              </w:rPr>
            </w:pPr>
            <w:r>
              <w:rPr>
                <w:rFonts w:eastAsia="Calibri"/>
                <w:sz w:val="24"/>
                <w:szCs w:val="24"/>
                <w:lang w:eastAsia="en-US"/>
              </w:rPr>
              <w:t>1446</w:t>
            </w:r>
          </w:p>
        </w:tc>
        <w:tc>
          <w:tcPr>
            <w:tcW w:w="4112" w:type="dxa"/>
            <w:tcBorders>
              <w:top w:val="single" w:sz="4" w:space="0" w:color="000000"/>
              <w:left w:val="single" w:sz="4" w:space="0" w:color="000000"/>
              <w:bottom w:val="single" w:sz="4" w:space="0" w:color="000000"/>
              <w:right w:val="single" w:sz="4" w:space="0" w:color="000000"/>
            </w:tcBorders>
            <w:shd w:color="auto" w:fill="auto" w:val="clear"/>
          </w:tcPr>
          <w:p>
            <w:pPr>
              <w:pStyle w:val="Normal"/>
              <w:ind w:right="-108"/>
              <w:textAlignment w:val="auto"/>
              <w:rPr>
                <w:rFonts w:eastAsia="Calibri"/>
                <w:sz w:val="24"/>
                <w:szCs w:val="24"/>
                <w:lang w:eastAsia="en-US"/>
              </w:rPr>
            </w:pPr>
            <w:r>
              <w:rPr>
                <w:rFonts w:eastAsia="Calibri"/>
                <w:sz w:val="24"/>
                <w:szCs w:val="24"/>
                <w:lang w:eastAsia="en-US"/>
              </w:rPr>
              <w:t>МБОУ СОШ № 31,</w:t>
            </w:r>
          </w:p>
          <w:p>
            <w:pPr>
              <w:pStyle w:val="Normal"/>
              <w:ind w:right="-108"/>
              <w:textAlignment w:val="auto"/>
              <w:rPr>
                <w:rFonts w:eastAsia="Calibri"/>
                <w:sz w:val="24"/>
                <w:szCs w:val="24"/>
                <w:lang w:eastAsia="en-US"/>
              </w:rPr>
            </w:pPr>
            <w:r>
              <w:rPr>
                <w:rFonts w:eastAsia="Calibri"/>
                <w:sz w:val="24"/>
                <w:szCs w:val="24"/>
                <w:lang w:eastAsia="en-US"/>
              </w:rPr>
              <w:t>Ростовская обл., г. Новошахтинск, ул. Малосадовая, 6</w:t>
            </w:r>
          </w:p>
        </w:tc>
        <w:tc>
          <w:tcPr>
            <w:tcW w:w="4393" w:type="dxa"/>
            <w:tcBorders>
              <w:top w:val="single" w:sz="4" w:space="0" w:color="000000"/>
              <w:left w:val="single" w:sz="4" w:space="0" w:color="000000"/>
              <w:bottom w:val="single" w:sz="4" w:space="0" w:color="000000"/>
              <w:right w:val="single" w:sz="4" w:space="0" w:color="000000"/>
            </w:tcBorders>
            <w:shd w:color="auto" w:fill="auto" w:val="clear"/>
          </w:tcPr>
          <w:p>
            <w:pPr>
              <w:pStyle w:val="Normal"/>
              <w:ind w:right="-108"/>
              <w:textAlignment w:val="auto"/>
              <w:rPr>
                <w:rFonts w:eastAsia="Calibri"/>
                <w:sz w:val="24"/>
                <w:szCs w:val="24"/>
                <w:lang w:eastAsia="en-US"/>
              </w:rPr>
            </w:pPr>
            <w:r>
              <w:rPr>
                <w:rFonts w:eastAsia="Calibri"/>
                <w:sz w:val="24"/>
                <w:szCs w:val="24"/>
                <w:lang w:eastAsia="en-US"/>
              </w:rPr>
              <w:t>Ростовская обл., г. Новошахтинск,</w:t>
            </w:r>
          </w:p>
          <w:p>
            <w:pPr>
              <w:pStyle w:val="Normal"/>
              <w:ind w:right="-108"/>
              <w:textAlignment w:val="auto"/>
              <w:rPr>
                <w:rFonts w:eastAsia="Calibri"/>
                <w:sz w:val="24"/>
                <w:szCs w:val="24"/>
                <w:lang w:eastAsia="en-US"/>
              </w:rPr>
            </w:pPr>
            <w:r>
              <w:rPr>
                <w:rFonts w:eastAsia="Calibri"/>
                <w:sz w:val="24"/>
                <w:szCs w:val="24"/>
                <w:lang w:eastAsia="en-US"/>
              </w:rPr>
              <w:t>ул. Харьковская, 103,</w:t>
            </w:r>
          </w:p>
          <w:p>
            <w:pPr>
              <w:pStyle w:val="Normal"/>
              <w:ind w:right="-108"/>
              <w:textAlignment w:val="auto"/>
              <w:rPr>
                <w:rFonts w:eastAsia="Calibri"/>
                <w:sz w:val="24"/>
                <w:szCs w:val="24"/>
                <w:lang w:eastAsia="en-US"/>
              </w:rPr>
            </w:pPr>
            <w:r>
              <w:rPr>
                <w:rFonts w:eastAsia="Calibri"/>
                <w:sz w:val="24"/>
                <w:szCs w:val="24"/>
                <w:lang w:eastAsia="en-US"/>
              </w:rPr>
              <w:t>остановочный павильон «ост. Швейная фабрика» (в центр)</w:t>
            </w:r>
          </w:p>
        </w:tc>
      </w:tr>
      <w:tr>
        <w:trPr>
          <w:trHeight w:val="20" w:hRule="atLeast"/>
        </w:trPr>
        <w:tc>
          <w:tcPr>
            <w:tcW w:w="425" w:type="dxa"/>
            <w:tcBorders>
              <w:top w:val="single" w:sz="4" w:space="0" w:color="000000"/>
              <w:left w:val="single" w:sz="4" w:space="0" w:color="000000"/>
              <w:bottom w:val="single" w:sz="4" w:space="0" w:color="000000"/>
              <w:right w:val="single" w:sz="4" w:space="0" w:color="000000"/>
            </w:tcBorders>
          </w:tcPr>
          <w:p>
            <w:pPr>
              <w:pStyle w:val="Normal"/>
              <w:ind w:left="-108" w:right="-108"/>
              <w:jc w:val="center"/>
              <w:textAlignment w:val="auto"/>
              <w:rPr>
                <w:sz w:val="24"/>
                <w:szCs w:val="24"/>
                <w:lang w:eastAsia="en-US"/>
              </w:rPr>
            </w:pPr>
            <w:r>
              <w:rPr>
                <w:rFonts w:eastAsia="Calibri"/>
                <w:sz w:val="24"/>
                <w:szCs w:val="24"/>
                <w:lang w:eastAsia="en-US"/>
              </w:rPr>
              <w:t>22.</w:t>
            </w:r>
          </w:p>
        </w:tc>
        <w:tc>
          <w:tcPr>
            <w:tcW w:w="992" w:type="dxa"/>
            <w:tcBorders>
              <w:top w:val="single" w:sz="4" w:space="0" w:color="000000"/>
              <w:left w:val="single" w:sz="4" w:space="0" w:color="000000"/>
              <w:bottom w:val="single" w:sz="4" w:space="0" w:color="000000"/>
              <w:right w:val="single" w:sz="4" w:space="0" w:color="000000"/>
            </w:tcBorders>
          </w:tcPr>
          <w:p>
            <w:pPr>
              <w:pStyle w:val="Normal"/>
              <w:ind w:left="-108" w:right="-108"/>
              <w:jc w:val="center"/>
              <w:textAlignment w:val="auto"/>
              <w:rPr>
                <w:sz w:val="24"/>
                <w:szCs w:val="24"/>
                <w:lang w:eastAsia="en-US"/>
              </w:rPr>
            </w:pPr>
            <w:r>
              <w:rPr>
                <w:rFonts w:eastAsia="Calibri"/>
                <w:sz w:val="24"/>
                <w:szCs w:val="24"/>
                <w:lang w:eastAsia="en-US"/>
              </w:rPr>
              <w:t>1447</w:t>
            </w:r>
          </w:p>
        </w:tc>
        <w:tc>
          <w:tcPr>
            <w:tcW w:w="4112" w:type="dxa"/>
            <w:tcBorders>
              <w:top w:val="single" w:sz="4" w:space="0" w:color="000000"/>
              <w:left w:val="single" w:sz="4" w:space="0" w:color="000000"/>
              <w:bottom w:val="single" w:sz="4" w:space="0" w:color="000000"/>
              <w:right w:val="single" w:sz="4" w:space="0" w:color="000000"/>
            </w:tcBorders>
          </w:tcPr>
          <w:p>
            <w:pPr>
              <w:pStyle w:val="Normal"/>
              <w:ind w:right="-108"/>
              <w:textAlignment w:val="auto"/>
              <w:rPr>
                <w:rFonts w:eastAsia="Calibri"/>
                <w:sz w:val="24"/>
                <w:szCs w:val="24"/>
                <w:lang w:eastAsia="en-US"/>
              </w:rPr>
            </w:pPr>
            <w:r>
              <w:rPr>
                <w:rFonts w:eastAsia="Calibri"/>
                <w:sz w:val="24"/>
                <w:szCs w:val="24"/>
                <w:lang w:eastAsia="en-US"/>
              </w:rPr>
              <w:t>МБОУ СОШ № 31,</w:t>
            </w:r>
          </w:p>
          <w:p>
            <w:pPr>
              <w:pStyle w:val="Normal"/>
              <w:ind w:right="-108"/>
              <w:textAlignment w:val="auto"/>
              <w:rPr>
                <w:rFonts w:eastAsia="Calibri"/>
                <w:sz w:val="24"/>
                <w:szCs w:val="24"/>
                <w:lang w:eastAsia="en-US"/>
              </w:rPr>
            </w:pPr>
            <w:r>
              <w:rPr>
                <w:rFonts w:eastAsia="Calibri"/>
                <w:sz w:val="24"/>
                <w:szCs w:val="24"/>
                <w:lang w:eastAsia="en-US"/>
              </w:rPr>
              <w:t>Ростовская обл., г. Новошахтинск, ул. Малосадовая, 6</w:t>
            </w:r>
          </w:p>
        </w:tc>
        <w:tc>
          <w:tcPr>
            <w:tcW w:w="4393" w:type="dxa"/>
            <w:tcBorders>
              <w:top w:val="single" w:sz="4" w:space="0" w:color="000000"/>
              <w:left w:val="single" w:sz="4" w:space="0" w:color="000000"/>
              <w:bottom w:val="single" w:sz="4" w:space="0" w:color="000000"/>
              <w:right w:val="single" w:sz="4" w:space="0" w:color="000000"/>
            </w:tcBorders>
          </w:tcPr>
          <w:p>
            <w:pPr>
              <w:pStyle w:val="Normal"/>
              <w:ind w:right="-108"/>
              <w:textAlignment w:val="auto"/>
              <w:rPr>
                <w:rFonts w:eastAsia="Calibri"/>
                <w:sz w:val="24"/>
                <w:szCs w:val="24"/>
                <w:lang w:eastAsia="en-US"/>
              </w:rPr>
            </w:pPr>
            <w:r>
              <w:rPr>
                <w:rFonts w:eastAsia="Calibri"/>
                <w:sz w:val="24"/>
                <w:szCs w:val="24"/>
                <w:lang w:eastAsia="en-US"/>
              </w:rPr>
              <w:t>Ростовская обл., г. Новошахтинск,</w:t>
            </w:r>
          </w:p>
          <w:p>
            <w:pPr>
              <w:pStyle w:val="Normal"/>
              <w:ind w:right="-108"/>
              <w:textAlignment w:val="auto"/>
              <w:rPr>
                <w:rFonts w:eastAsia="Calibri"/>
                <w:sz w:val="24"/>
                <w:szCs w:val="24"/>
                <w:lang w:eastAsia="en-US"/>
              </w:rPr>
            </w:pPr>
            <w:r>
              <w:rPr>
                <w:rFonts w:eastAsia="Calibri"/>
                <w:sz w:val="24"/>
                <w:szCs w:val="24"/>
                <w:lang w:eastAsia="en-US"/>
              </w:rPr>
              <w:t>ул. Харьковская, 131,</w:t>
            </w:r>
          </w:p>
          <w:p>
            <w:pPr>
              <w:pStyle w:val="Normal"/>
              <w:ind w:right="-108"/>
              <w:textAlignment w:val="auto"/>
              <w:rPr>
                <w:rFonts w:eastAsia="Calibri"/>
                <w:sz w:val="24"/>
                <w:szCs w:val="24"/>
                <w:lang w:eastAsia="en-US"/>
              </w:rPr>
            </w:pPr>
            <w:r>
              <w:rPr>
                <w:rFonts w:eastAsia="Calibri"/>
                <w:sz w:val="24"/>
                <w:szCs w:val="24"/>
                <w:lang w:eastAsia="en-US"/>
              </w:rPr>
              <w:t>остановочный павильон «ост. ул. Городская» (в центр), рекламный щит</w:t>
            </w:r>
          </w:p>
        </w:tc>
      </w:tr>
      <w:tr>
        <w:trPr>
          <w:trHeight w:val="20" w:hRule="atLeast"/>
        </w:trPr>
        <w:tc>
          <w:tcPr>
            <w:tcW w:w="425" w:type="dxa"/>
            <w:tcBorders>
              <w:top w:val="single" w:sz="4" w:space="0" w:color="000000"/>
              <w:left w:val="single" w:sz="4" w:space="0" w:color="000000"/>
              <w:bottom w:val="single" w:sz="4" w:space="0" w:color="000000"/>
              <w:right w:val="single" w:sz="4" w:space="0" w:color="000000"/>
            </w:tcBorders>
          </w:tcPr>
          <w:p>
            <w:pPr>
              <w:pStyle w:val="Normal"/>
              <w:ind w:left="-108" w:right="-108"/>
              <w:jc w:val="center"/>
              <w:textAlignment w:val="auto"/>
              <w:rPr>
                <w:sz w:val="24"/>
                <w:szCs w:val="24"/>
                <w:lang w:eastAsia="en-US"/>
              </w:rPr>
            </w:pPr>
            <w:r>
              <w:rPr>
                <w:rFonts w:eastAsia="Calibri"/>
                <w:sz w:val="24"/>
                <w:szCs w:val="24"/>
                <w:lang w:eastAsia="en-US"/>
              </w:rPr>
              <w:t>23.</w:t>
            </w:r>
          </w:p>
        </w:tc>
        <w:tc>
          <w:tcPr>
            <w:tcW w:w="992" w:type="dxa"/>
            <w:tcBorders>
              <w:top w:val="single" w:sz="4" w:space="0" w:color="000000"/>
              <w:left w:val="single" w:sz="4" w:space="0" w:color="000000"/>
              <w:bottom w:val="single" w:sz="4" w:space="0" w:color="000000"/>
              <w:right w:val="single" w:sz="4" w:space="0" w:color="000000"/>
            </w:tcBorders>
          </w:tcPr>
          <w:p>
            <w:pPr>
              <w:pStyle w:val="Normal"/>
              <w:ind w:left="-108" w:right="-108"/>
              <w:jc w:val="center"/>
              <w:textAlignment w:val="auto"/>
              <w:rPr>
                <w:sz w:val="24"/>
                <w:szCs w:val="24"/>
                <w:lang w:eastAsia="en-US"/>
              </w:rPr>
            </w:pPr>
            <w:r>
              <w:rPr>
                <w:rFonts w:eastAsia="Calibri"/>
                <w:sz w:val="24"/>
                <w:szCs w:val="24"/>
                <w:lang w:eastAsia="en-US"/>
              </w:rPr>
              <w:t>1448</w:t>
            </w:r>
          </w:p>
        </w:tc>
        <w:tc>
          <w:tcPr>
            <w:tcW w:w="4112" w:type="dxa"/>
            <w:tcBorders>
              <w:top w:val="single" w:sz="4" w:space="0" w:color="000000"/>
              <w:left w:val="single" w:sz="4" w:space="0" w:color="000000"/>
              <w:bottom w:val="single" w:sz="4" w:space="0" w:color="000000"/>
              <w:right w:val="single" w:sz="4" w:space="0" w:color="000000"/>
            </w:tcBorders>
          </w:tcPr>
          <w:p>
            <w:pPr>
              <w:pStyle w:val="Normal"/>
              <w:ind w:right="-108"/>
              <w:textAlignment w:val="auto"/>
              <w:rPr>
                <w:rFonts w:eastAsia="Calibri"/>
                <w:sz w:val="24"/>
                <w:szCs w:val="24"/>
                <w:lang w:eastAsia="en-US"/>
              </w:rPr>
            </w:pPr>
            <w:r>
              <w:rPr>
                <w:rFonts w:eastAsia="Calibri"/>
                <w:sz w:val="24"/>
                <w:szCs w:val="24"/>
                <w:lang w:eastAsia="en-US"/>
              </w:rPr>
              <w:t>ГБОУ РО «Новошахтинская школа-интернат»,</w:t>
            </w:r>
          </w:p>
          <w:p>
            <w:pPr>
              <w:pStyle w:val="Normal"/>
              <w:ind w:right="-108"/>
              <w:textAlignment w:val="auto"/>
              <w:rPr>
                <w:rFonts w:eastAsia="Calibri"/>
                <w:sz w:val="24"/>
                <w:szCs w:val="24"/>
                <w:lang w:eastAsia="en-US"/>
              </w:rPr>
            </w:pPr>
            <w:r>
              <w:rPr>
                <w:rFonts w:eastAsia="Calibri"/>
                <w:sz w:val="24"/>
                <w:szCs w:val="24"/>
                <w:lang w:eastAsia="en-US"/>
              </w:rPr>
              <w:t>Ростовская обл., г. Новошахтинск, ул. Харьковская, 8а</w:t>
            </w:r>
          </w:p>
        </w:tc>
        <w:tc>
          <w:tcPr>
            <w:tcW w:w="4393" w:type="dxa"/>
            <w:tcBorders>
              <w:top w:val="single" w:sz="4" w:space="0" w:color="000000"/>
              <w:left w:val="single" w:sz="4" w:space="0" w:color="000000"/>
              <w:bottom w:val="single" w:sz="4" w:space="0" w:color="000000"/>
              <w:right w:val="single" w:sz="4" w:space="0" w:color="000000"/>
            </w:tcBorders>
          </w:tcPr>
          <w:p>
            <w:pPr>
              <w:pStyle w:val="Normal"/>
              <w:ind w:right="-108"/>
              <w:textAlignment w:val="auto"/>
              <w:rPr>
                <w:rFonts w:eastAsia="Calibri"/>
                <w:sz w:val="24"/>
                <w:szCs w:val="24"/>
                <w:lang w:eastAsia="en-US"/>
              </w:rPr>
            </w:pPr>
            <w:r>
              <w:rPr>
                <w:rFonts w:eastAsia="Calibri"/>
                <w:sz w:val="24"/>
                <w:szCs w:val="24"/>
                <w:lang w:eastAsia="en-US"/>
              </w:rPr>
              <w:t>Ростовская обл., г. Новошахтинск,</w:t>
            </w:r>
          </w:p>
          <w:p>
            <w:pPr>
              <w:pStyle w:val="Normal"/>
              <w:ind w:right="-108"/>
              <w:textAlignment w:val="auto"/>
              <w:rPr>
                <w:rFonts w:eastAsia="Calibri"/>
                <w:sz w:val="24"/>
                <w:szCs w:val="24"/>
                <w:lang w:eastAsia="en-US"/>
              </w:rPr>
            </w:pPr>
            <w:r>
              <w:rPr>
                <w:rFonts w:eastAsia="Calibri"/>
                <w:sz w:val="24"/>
                <w:szCs w:val="24"/>
                <w:lang w:eastAsia="en-US"/>
              </w:rPr>
              <w:t>ул. Харьковская, 20,</w:t>
            </w:r>
          </w:p>
          <w:p>
            <w:pPr>
              <w:pStyle w:val="Normal"/>
              <w:ind w:right="-108"/>
              <w:textAlignment w:val="auto"/>
              <w:rPr>
                <w:rFonts w:eastAsia="Calibri"/>
                <w:sz w:val="24"/>
                <w:szCs w:val="24"/>
                <w:lang w:eastAsia="en-US"/>
              </w:rPr>
            </w:pPr>
            <w:r>
              <w:rPr>
                <w:rFonts w:eastAsia="Calibri"/>
                <w:sz w:val="24"/>
                <w:szCs w:val="24"/>
                <w:lang w:eastAsia="en-US"/>
              </w:rPr>
              <w:t>остановочный павильон «ост. ул. Городская» (из центра)</w:t>
            </w:r>
          </w:p>
        </w:tc>
      </w:tr>
      <w:tr>
        <w:trPr>
          <w:trHeight w:val="20" w:hRule="atLeast"/>
        </w:trPr>
        <w:tc>
          <w:tcPr>
            <w:tcW w:w="425" w:type="dxa"/>
            <w:tcBorders>
              <w:top w:val="single" w:sz="4" w:space="0" w:color="000000"/>
              <w:left w:val="single" w:sz="4" w:space="0" w:color="000000"/>
              <w:bottom w:val="single" w:sz="4" w:space="0" w:color="000000"/>
              <w:right w:val="single" w:sz="4" w:space="0" w:color="000000"/>
            </w:tcBorders>
            <w:shd w:color="auto" w:fill="auto" w:val="clear"/>
          </w:tcPr>
          <w:p>
            <w:pPr>
              <w:pStyle w:val="Normal"/>
              <w:ind w:left="-108" w:right="-108"/>
              <w:jc w:val="center"/>
              <w:textAlignment w:val="auto"/>
              <w:rPr>
                <w:sz w:val="24"/>
                <w:szCs w:val="24"/>
                <w:lang w:eastAsia="en-US"/>
              </w:rPr>
            </w:pPr>
            <w:r>
              <w:rPr>
                <w:rFonts w:eastAsia="Calibri"/>
                <w:sz w:val="24"/>
                <w:szCs w:val="24"/>
                <w:lang w:eastAsia="en-US"/>
              </w:rPr>
              <w:t>24.</w:t>
            </w:r>
          </w:p>
        </w:tc>
        <w:tc>
          <w:tcPr>
            <w:tcW w:w="992" w:type="dxa"/>
            <w:tcBorders>
              <w:top w:val="single" w:sz="4" w:space="0" w:color="000000"/>
              <w:left w:val="single" w:sz="4" w:space="0" w:color="000000"/>
              <w:bottom w:val="single" w:sz="4" w:space="0" w:color="000000"/>
              <w:right w:val="single" w:sz="4" w:space="0" w:color="000000"/>
            </w:tcBorders>
            <w:shd w:color="auto" w:fill="auto" w:val="clear"/>
          </w:tcPr>
          <w:p>
            <w:pPr>
              <w:pStyle w:val="Normal"/>
              <w:ind w:left="-108" w:right="-108"/>
              <w:jc w:val="center"/>
              <w:textAlignment w:val="auto"/>
              <w:rPr>
                <w:sz w:val="24"/>
                <w:szCs w:val="24"/>
                <w:lang w:eastAsia="en-US"/>
              </w:rPr>
            </w:pPr>
            <w:r>
              <w:rPr>
                <w:rFonts w:eastAsia="Calibri"/>
                <w:sz w:val="24"/>
                <w:szCs w:val="24"/>
                <w:lang w:eastAsia="en-US"/>
              </w:rPr>
              <w:t>1449</w:t>
            </w:r>
          </w:p>
        </w:tc>
        <w:tc>
          <w:tcPr>
            <w:tcW w:w="4112" w:type="dxa"/>
            <w:tcBorders>
              <w:top w:val="single" w:sz="4" w:space="0" w:color="000000"/>
              <w:left w:val="single" w:sz="4" w:space="0" w:color="000000"/>
              <w:bottom w:val="single" w:sz="4" w:space="0" w:color="000000"/>
              <w:right w:val="single" w:sz="4" w:space="0" w:color="000000"/>
            </w:tcBorders>
            <w:shd w:color="auto" w:fill="auto" w:val="clear"/>
          </w:tcPr>
          <w:p>
            <w:pPr>
              <w:pStyle w:val="Normal"/>
              <w:ind w:right="-108"/>
              <w:textAlignment w:val="auto"/>
              <w:rPr>
                <w:rFonts w:eastAsia="Calibri"/>
                <w:sz w:val="24"/>
                <w:szCs w:val="24"/>
                <w:lang w:eastAsia="en-US"/>
              </w:rPr>
            </w:pPr>
            <w:r>
              <w:rPr>
                <w:rFonts w:eastAsia="Calibri"/>
                <w:sz w:val="24"/>
                <w:szCs w:val="24"/>
                <w:lang w:eastAsia="en-US"/>
              </w:rPr>
              <w:t>МБОУ СОШ № 8,</w:t>
            </w:r>
          </w:p>
          <w:p>
            <w:pPr>
              <w:pStyle w:val="Normal"/>
              <w:ind w:right="-108"/>
              <w:textAlignment w:val="auto"/>
              <w:rPr>
                <w:rFonts w:eastAsia="Calibri"/>
                <w:sz w:val="24"/>
                <w:szCs w:val="24"/>
                <w:lang w:eastAsia="en-US"/>
              </w:rPr>
            </w:pPr>
            <w:r>
              <w:rPr>
                <w:rFonts w:eastAsia="Calibri"/>
                <w:sz w:val="24"/>
                <w:szCs w:val="24"/>
                <w:lang w:eastAsia="en-US"/>
              </w:rPr>
              <w:t>Ростовская обл., г. Новошахтинск, ул. Харьковская, 84-а</w:t>
            </w:r>
          </w:p>
        </w:tc>
        <w:tc>
          <w:tcPr>
            <w:tcW w:w="4393" w:type="dxa"/>
            <w:tcBorders>
              <w:top w:val="single" w:sz="4" w:space="0" w:color="000000"/>
              <w:left w:val="single" w:sz="4" w:space="0" w:color="000000"/>
              <w:bottom w:val="single" w:sz="4" w:space="0" w:color="000000"/>
              <w:right w:val="single" w:sz="4" w:space="0" w:color="000000"/>
            </w:tcBorders>
            <w:shd w:color="auto" w:fill="auto" w:val="clear"/>
          </w:tcPr>
          <w:p>
            <w:pPr>
              <w:pStyle w:val="Normal"/>
              <w:ind w:right="-108"/>
              <w:textAlignment w:val="auto"/>
              <w:rPr>
                <w:rFonts w:eastAsia="Calibri"/>
                <w:sz w:val="24"/>
                <w:szCs w:val="24"/>
                <w:lang w:eastAsia="en-US"/>
              </w:rPr>
            </w:pPr>
            <w:r>
              <w:rPr>
                <w:rFonts w:eastAsia="Calibri"/>
                <w:sz w:val="24"/>
                <w:szCs w:val="24"/>
                <w:lang w:eastAsia="en-US"/>
              </w:rPr>
              <w:t>Ростовская обл., г. Новошахтинск,</w:t>
            </w:r>
          </w:p>
          <w:p>
            <w:pPr>
              <w:pStyle w:val="Normal"/>
              <w:ind w:right="-108"/>
              <w:textAlignment w:val="auto"/>
              <w:rPr>
                <w:rFonts w:eastAsia="Calibri"/>
                <w:sz w:val="24"/>
                <w:szCs w:val="24"/>
                <w:lang w:eastAsia="en-US"/>
              </w:rPr>
            </w:pPr>
            <w:r>
              <w:rPr>
                <w:rFonts w:eastAsia="Calibri"/>
                <w:sz w:val="24"/>
                <w:szCs w:val="24"/>
                <w:lang w:eastAsia="en-US"/>
              </w:rPr>
              <w:t>ул. Харьковская, 177В,</w:t>
            </w:r>
          </w:p>
          <w:p>
            <w:pPr>
              <w:pStyle w:val="Normal"/>
              <w:ind w:right="-108"/>
              <w:textAlignment w:val="auto"/>
              <w:rPr>
                <w:rFonts w:eastAsia="Calibri"/>
                <w:sz w:val="24"/>
                <w:szCs w:val="24"/>
                <w:lang w:eastAsia="en-US"/>
              </w:rPr>
            </w:pPr>
            <w:r>
              <w:rPr>
                <w:rFonts w:eastAsia="Calibri"/>
                <w:sz w:val="24"/>
                <w:szCs w:val="24"/>
                <w:lang w:eastAsia="en-US"/>
              </w:rPr>
              <w:t>остановочный павильон «ост. Узел связи» (в центр), рекламный щит</w:t>
            </w:r>
          </w:p>
        </w:tc>
      </w:tr>
      <w:tr>
        <w:trPr>
          <w:trHeight w:val="20" w:hRule="atLeast"/>
        </w:trPr>
        <w:tc>
          <w:tcPr>
            <w:tcW w:w="425" w:type="dxa"/>
            <w:tcBorders>
              <w:top w:val="single" w:sz="4" w:space="0" w:color="000000"/>
              <w:left w:val="single" w:sz="4" w:space="0" w:color="000000"/>
              <w:bottom w:val="single" w:sz="4" w:space="0" w:color="000000"/>
              <w:right w:val="single" w:sz="4" w:space="0" w:color="000000"/>
            </w:tcBorders>
          </w:tcPr>
          <w:p>
            <w:pPr>
              <w:pStyle w:val="Normal"/>
              <w:ind w:left="-108" w:right="-108"/>
              <w:jc w:val="center"/>
              <w:textAlignment w:val="auto"/>
              <w:rPr>
                <w:sz w:val="24"/>
                <w:szCs w:val="24"/>
                <w:lang w:eastAsia="en-US"/>
              </w:rPr>
            </w:pPr>
            <w:r>
              <w:rPr>
                <w:rFonts w:eastAsia="Calibri"/>
                <w:sz w:val="24"/>
                <w:szCs w:val="24"/>
                <w:lang w:eastAsia="en-US"/>
              </w:rPr>
              <w:t>25.</w:t>
            </w:r>
          </w:p>
        </w:tc>
        <w:tc>
          <w:tcPr>
            <w:tcW w:w="992" w:type="dxa"/>
            <w:tcBorders>
              <w:top w:val="single" w:sz="4" w:space="0" w:color="000000"/>
              <w:left w:val="single" w:sz="4" w:space="0" w:color="000000"/>
              <w:bottom w:val="single" w:sz="4" w:space="0" w:color="000000"/>
              <w:right w:val="single" w:sz="4" w:space="0" w:color="000000"/>
            </w:tcBorders>
          </w:tcPr>
          <w:p>
            <w:pPr>
              <w:pStyle w:val="Normal"/>
              <w:ind w:left="-108" w:right="-108"/>
              <w:jc w:val="center"/>
              <w:textAlignment w:val="auto"/>
              <w:rPr>
                <w:sz w:val="24"/>
                <w:szCs w:val="24"/>
                <w:lang w:eastAsia="en-US"/>
              </w:rPr>
            </w:pPr>
            <w:r>
              <w:rPr>
                <w:rFonts w:eastAsia="Calibri"/>
                <w:sz w:val="24"/>
                <w:szCs w:val="24"/>
                <w:lang w:eastAsia="en-US"/>
              </w:rPr>
              <w:t>1450</w:t>
            </w:r>
          </w:p>
        </w:tc>
        <w:tc>
          <w:tcPr>
            <w:tcW w:w="4112" w:type="dxa"/>
            <w:tcBorders>
              <w:top w:val="single" w:sz="4" w:space="0" w:color="000000"/>
              <w:left w:val="single" w:sz="4" w:space="0" w:color="000000"/>
              <w:bottom w:val="single" w:sz="4" w:space="0" w:color="000000"/>
              <w:right w:val="single" w:sz="4" w:space="0" w:color="000000"/>
            </w:tcBorders>
          </w:tcPr>
          <w:p>
            <w:pPr>
              <w:pStyle w:val="Normal"/>
              <w:ind w:right="-108"/>
              <w:textAlignment w:val="auto"/>
              <w:rPr>
                <w:rFonts w:eastAsia="Calibri"/>
                <w:sz w:val="24"/>
                <w:szCs w:val="24"/>
                <w:lang w:eastAsia="en-US"/>
              </w:rPr>
            </w:pPr>
            <w:r>
              <w:rPr>
                <w:rFonts w:eastAsia="Calibri"/>
                <w:sz w:val="24"/>
                <w:szCs w:val="24"/>
                <w:lang w:eastAsia="en-US"/>
              </w:rPr>
              <w:t>МБОУ СОШ № 8,</w:t>
            </w:r>
          </w:p>
          <w:p>
            <w:pPr>
              <w:pStyle w:val="Normal"/>
              <w:ind w:right="-108"/>
              <w:textAlignment w:val="auto"/>
              <w:rPr>
                <w:rFonts w:eastAsia="Calibri"/>
                <w:sz w:val="24"/>
                <w:szCs w:val="24"/>
                <w:lang w:eastAsia="en-US"/>
              </w:rPr>
            </w:pPr>
            <w:r>
              <w:rPr>
                <w:rFonts w:eastAsia="Calibri"/>
                <w:sz w:val="24"/>
                <w:szCs w:val="24"/>
                <w:lang w:eastAsia="en-US"/>
              </w:rPr>
              <w:t>Ростовская обл., г. Новошахтинск, ул. Харьковская, 84-а</w:t>
            </w:r>
          </w:p>
        </w:tc>
        <w:tc>
          <w:tcPr>
            <w:tcW w:w="4393" w:type="dxa"/>
            <w:tcBorders>
              <w:top w:val="single" w:sz="4" w:space="0" w:color="000000"/>
              <w:left w:val="single" w:sz="4" w:space="0" w:color="000000"/>
              <w:bottom w:val="single" w:sz="4" w:space="0" w:color="000000"/>
              <w:right w:val="single" w:sz="4" w:space="0" w:color="000000"/>
            </w:tcBorders>
          </w:tcPr>
          <w:p>
            <w:pPr>
              <w:pStyle w:val="Normal"/>
              <w:ind w:right="-108"/>
              <w:textAlignment w:val="auto"/>
              <w:rPr>
                <w:rFonts w:eastAsia="Calibri"/>
                <w:sz w:val="24"/>
                <w:szCs w:val="24"/>
                <w:lang w:eastAsia="en-US"/>
              </w:rPr>
            </w:pPr>
            <w:r>
              <w:rPr>
                <w:rFonts w:eastAsia="Calibri"/>
                <w:sz w:val="24"/>
                <w:szCs w:val="24"/>
                <w:lang w:eastAsia="en-US"/>
              </w:rPr>
              <w:t>Ростовская обл., г. Новошахтинск,</w:t>
            </w:r>
          </w:p>
          <w:p>
            <w:pPr>
              <w:pStyle w:val="Normal"/>
              <w:ind w:right="-108"/>
              <w:textAlignment w:val="auto"/>
              <w:rPr>
                <w:rFonts w:eastAsia="Calibri"/>
                <w:sz w:val="24"/>
                <w:szCs w:val="24"/>
                <w:lang w:eastAsia="en-US"/>
              </w:rPr>
            </w:pPr>
            <w:r>
              <w:rPr>
                <w:rFonts w:eastAsia="Calibri"/>
                <w:sz w:val="24"/>
                <w:szCs w:val="24"/>
                <w:lang w:eastAsia="en-US"/>
              </w:rPr>
              <w:t>ул. Харьковская (</w:t>
            </w:r>
            <w:r>
              <w:rPr>
                <w:rFonts w:eastAsia="Calibri"/>
                <w:color w:val="000000"/>
                <w:sz w:val="24"/>
                <w:szCs w:val="24"/>
                <w:shd w:fill="FFFFFF" w:val="clear"/>
                <w:lang w:eastAsia="en-US"/>
              </w:rPr>
              <w:t>А-270, 891-й километр)</w:t>
            </w:r>
            <w:r>
              <w:rPr>
                <w:rFonts w:eastAsia="Calibri"/>
                <w:sz w:val="24"/>
                <w:szCs w:val="24"/>
                <w:lang w:eastAsia="en-US"/>
              </w:rPr>
              <w:t>,</w:t>
            </w:r>
          </w:p>
          <w:p>
            <w:pPr>
              <w:pStyle w:val="Normal"/>
              <w:ind w:right="-108"/>
              <w:textAlignment w:val="auto"/>
              <w:rPr>
                <w:rFonts w:eastAsia="Calibri"/>
                <w:sz w:val="24"/>
                <w:szCs w:val="24"/>
                <w:lang w:eastAsia="en-US"/>
              </w:rPr>
            </w:pPr>
            <w:r>
              <w:rPr>
                <w:rFonts w:eastAsia="Calibri"/>
                <w:sz w:val="24"/>
                <w:szCs w:val="24"/>
                <w:lang w:eastAsia="en-US"/>
              </w:rPr>
              <w:t>остановочный павильон «ост. Микрорайон № 3» (в центр), рекламный щит</w:t>
            </w:r>
          </w:p>
        </w:tc>
      </w:tr>
      <w:tr>
        <w:trPr>
          <w:trHeight w:val="20" w:hRule="atLeast"/>
        </w:trPr>
        <w:tc>
          <w:tcPr>
            <w:tcW w:w="425" w:type="dxa"/>
            <w:tcBorders>
              <w:top w:val="single" w:sz="4" w:space="0" w:color="000000"/>
              <w:left w:val="single" w:sz="4" w:space="0" w:color="000000"/>
              <w:bottom w:val="single" w:sz="4" w:space="0" w:color="000000"/>
              <w:right w:val="single" w:sz="4" w:space="0" w:color="000000"/>
            </w:tcBorders>
            <w:shd w:color="auto" w:fill="auto" w:val="clear"/>
          </w:tcPr>
          <w:p>
            <w:pPr>
              <w:pStyle w:val="Normal"/>
              <w:ind w:left="-108" w:right="-108"/>
              <w:jc w:val="center"/>
              <w:textAlignment w:val="auto"/>
              <w:rPr>
                <w:sz w:val="24"/>
                <w:szCs w:val="24"/>
                <w:lang w:eastAsia="en-US"/>
              </w:rPr>
            </w:pPr>
            <w:r>
              <w:rPr>
                <w:rFonts w:eastAsia="Calibri"/>
                <w:sz w:val="24"/>
                <w:szCs w:val="24"/>
                <w:lang w:eastAsia="en-US"/>
              </w:rPr>
              <w:t>26.</w:t>
            </w:r>
          </w:p>
        </w:tc>
        <w:tc>
          <w:tcPr>
            <w:tcW w:w="992" w:type="dxa"/>
            <w:tcBorders>
              <w:top w:val="single" w:sz="4" w:space="0" w:color="000000"/>
              <w:left w:val="single" w:sz="4" w:space="0" w:color="000000"/>
              <w:bottom w:val="single" w:sz="4" w:space="0" w:color="000000"/>
              <w:right w:val="single" w:sz="4" w:space="0" w:color="000000"/>
            </w:tcBorders>
            <w:shd w:color="auto" w:fill="auto" w:val="clear"/>
          </w:tcPr>
          <w:p>
            <w:pPr>
              <w:pStyle w:val="Normal"/>
              <w:ind w:left="-108" w:right="-108"/>
              <w:jc w:val="center"/>
              <w:textAlignment w:val="auto"/>
              <w:rPr>
                <w:sz w:val="24"/>
                <w:szCs w:val="24"/>
                <w:lang w:eastAsia="en-US"/>
              </w:rPr>
            </w:pPr>
            <w:r>
              <w:rPr>
                <w:rFonts w:eastAsia="Calibri"/>
                <w:sz w:val="24"/>
                <w:szCs w:val="24"/>
                <w:lang w:eastAsia="en-US"/>
              </w:rPr>
              <w:t>1451</w:t>
            </w:r>
          </w:p>
        </w:tc>
        <w:tc>
          <w:tcPr>
            <w:tcW w:w="4112" w:type="dxa"/>
            <w:tcBorders>
              <w:top w:val="single" w:sz="4" w:space="0" w:color="000000"/>
              <w:left w:val="single" w:sz="4" w:space="0" w:color="000000"/>
              <w:bottom w:val="single" w:sz="4" w:space="0" w:color="000000"/>
              <w:right w:val="single" w:sz="4" w:space="0" w:color="000000"/>
            </w:tcBorders>
            <w:shd w:color="auto" w:fill="auto" w:val="clear"/>
          </w:tcPr>
          <w:p>
            <w:pPr>
              <w:pStyle w:val="Normal"/>
              <w:ind w:right="-108"/>
              <w:textAlignment w:val="auto"/>
              <w:rPr>
                <w:rFonts w:eastAsia="Calibri"/>
                <w:sz w:val="24"/>
                <w:szCs w:val="24"/>
                <w:lang w:eastAsia="en-US"/>
              </w:rPr>
            </w:pPr>
            <w:r>
              <w:rPr>
                <w:rFonts w:eastAsia="Calibri"/>
                <w:sz w:val="24"/>
                <w:szCs w:val="24"/>
                <w:lang w:eastAsia="en-US"/>
              </w:rPr>
              <w:t>Муниципальное бюджетное дошкольное образовательное учреждение – центр развития ребенка детский сад № 22 «Теремок» города Новошахтинска,</w:t>
            </w:r>
          </w:p>
          <w:p>
            <w:pPr>
              <w:pStyle w:val="Normal"/>
              <w:ind w:right="-108"/>
              <w:textAlignment w:val="auto"/>
              <w:rPr>
                <w:rFonts w:eastAsia="Calibri"/>
                <w:sz w:val="24"/>
                <w:szCs w:val="24"/>
                <w:lang w:eastAsia="en-US"/>
              </w:rPr>
            </w:pPr>
            <w:r>
              <w:rPr>
                <w:rFonts w:eastAsia="Calibri"/>
                <w:sz w:val="24"/>
                <w:szCs w:val="24"/>
                <w:lang w:eastAsia="en-US"/>
              </w:rPr>
              <w:t>Ростовская обл., г. Новошахтинск, пер. Инженерный, 6</w:t>
            </w:r>
          </w:p>
        </w:tc>
        <w:tc>
          <w:tcPr>
            <w:tcW w:w="4393" w:type="dxa"/>
            <w:tcBorders>
              <w:top w:val="single" w:sz="4" w:space="0" w:color="000000"/>
              <w:left w:val="single" w:sz="4" w:space="0" w:color="000000"/>
              <w:bottom w:val="single" w:sz="4" w:space="0" w:color="000000"/>
              <w:right w:val="single" w:sz="4" w:space="0" w:color="000000"/>
            </w:tcBorders>
            <w:shd w:color="auto" w:fill="auto" w:val="clear"/>
          </w:tcPr>
          <w:p>
            <w:pPr>
              <w:pStyle w:val="Normal"/>
              <w:ind w:right="-108"/>
              <w:textAlignment w:val="auto"/>
              <w:rPr>
                <w:rFonts w:eastAsia="Calibri"/>
                <w:sz w:val="24"/>
                <w:szCs w:val="24"/>
                <w:lang w:eastAsia="en-US"/>
              </w:rPr>
            </w:pPr>
            <w:r>
              <w:rPr>
                <w:rFonts w:eastAsia="Calibri"/>
                <w:sz w:val="24"/>
                <w:szCs w:val="24"/>
                <w:lang w:eastAsia="en-US"/>
              </w:rPr>
              <w:t>Ростовская обл., г. Новошахтинск,</w:t>
            </w:r>
          </w:p>
          <w:p>
            <w:pPr>
              <w:pStyle w:val="Normal"/>
              <w:ind w:right="-108"/>
              <w:textAlignment w:val="auto"/>
              <w:rPr>
                <w:rFonts w:eastAsia="Calibri"/>
                <w:sz w:val="24"/>
                <w:szCs w:val="24"/>
                <w:lang w:eastAsia="en-US"/>
              </w:rPr>
            </w:pPr>
            <w:r>
              <w:rPr>
                <w:rFonts w:eastAsia="Calibri"/>
                <w:sz w:val="24"/>
                <w:szCs w:val="24"/>
                <w:lang w:eastAsia="en-US"/>
              </w:rPr>
              <w:t>ул. Грессовская,</w:t>
            </w:r>
          </w:p>
          <w:p>
            <w:pPr>
              <w:pStyle w:val="Normal"/>
              <w:ind w:right="-108"/>
              <w:textAlignment w:val="auto"/>
              <w:rPr>
                <w:rFonts w:eastAsia="Calibri"/>
                <w:sz w:val="24"/>
                <w:szCs w:val="24"/>
                <w:lang w:eastAsia="en-US"/>
              </w:rPr>
            </w:pPr>
            <w:r>
              <w:rPr>
                <w:rFonts w:eastAsia="Calibri"/>
                <w:sz w:val="24"/>
                <w:szCs w:val="24"/>
                <w:lang w:eastAsia="en-US"/>
              </w:rPr>
              <w:t>остановочный павильон «ост. Вагондормаш» (в центр),</w:t>
            </w:r>
          </w:p>
        </w:tc>
      </w:tr>
      <w:tr>
        <w:trPr>
          <w:trHeight w:val="20" w:hRule="atLeast"/>
        </w:trPr>
        <w:tc>
          <w:tcPr>
            <w:tcW w:w="425" w:type="dxa"/>
            <w:tcBorders>
              <w:top w:val="single" w:sz="4" w:space="0" w:color="000000"/>
              <w:left w:val="single" w:sz="4" w:space="0" w:color="000000"/>
              <w:bottom w:val="single" w:sz="4" w:space="0" w:color="000000"/>
              <w:right w:val="single" w:sz="4" w:space="0" w:color="000000"/>
            </w:tcBorders>
            <w:shd w:color="auto" w:fill="auto" w:val="clear"/>
          </w:tcPr>
          <w:p>
            <w:pPr>
              <w:pStyle w:val="Normal"/>
              <w:ind w:left="-108" w:right="-108"/>
              <w:jc w:val="center"/>
              <w:textAlignment w:val="auto"/>
              <w:rPr>
                <w:sz w:val="24"/>
                <w:szCs w:val="24"/>
                <w:lang w:eastAsia="en-US"/>
              </w:rPr>
            </w:pPr>
            <w:r>
              <w:rPr>
                <w:rFonts w:eastAsia="Calibri"/>
                <w:sz w:val="24"/>
                <w:szCs w:val="24"/>
                <w:lang w:eastAsia="en-US"/>
              </w:rPr>
              <w:t>27.</w:t>
            </w:r>
          </w:p>
        </w:tc>
        <w:tc>
          <w:tcPr>
            <w:tcW w:w="992" w:type="dxa"/>
            <w:tcBorders>
              <w:top w:val="single" w:sz="4" w:space="0" w:color="000000"/>
              <w:left w:val="single" w:sz="4" w:space="0" w:color="000000"/>
              <w:bottom w:val="single" w:sz="4" w:space="0" w:color="000000"/>
              <w:right w:val="single" w:sz="4" w:space="0" w:color="000000"/>
            </w:tcBorders>
            <w:shd w:color="auto" w:fill="auto" w:val="clear"/>
          </w:tcPr>
          <w:p>
            <w:pPr>
              <w:pStyle w:val="Normal"/>
              <w:ind w:left="-108" w:right="-108"/>
              <w:jc w:val="center"/>
              <w:textAlignment w:val="auto"/>
              <w:rPr>
                <w:sz w:val="24"/>
                <w:szCs w:val="24"/>
                <w:lang w:eastAsia="en-US"/>
              </w:rPr>
            </w:pPr>
            <w:r>
              <w:rPr>
                <w:rFonts w:eastAsia="Calibri"/>
                <w:sz w:val="24"/>
                <w:szCs w:val="24"/>
                <w:lang w:eastAsia="en-US"/>
              </w:rPr>
              <w:t>1452</w:t>
            </w:r>
          </w:p>
        </w:tc>
        <w:tc>
          <w:tcPr>
            <w:tcW w:w="4112" w:type="dxa"/>
            <w:tcBorders>
              <w:top w:val="single" w:sz="4" w:space="0" w:color="000000"/>
              <w:left w:val="single" w:sz="4" w:space="0" w:color="000000"/>
              <w:bottom w:val="single" w:sz="4" w:space="0" w:color="000000"/>
              <w:right w:val="single" w:sz="4" w:space="0" w:color="000000"/>
            </w:tcBorders>
            <w:shd w:color="auto" w:fill="auto" w:val="clear"/>
          </w:tcPr>
          <w:p>
            <w:pPr>
              <w:pStyle w:val="Normal"/>
              <w:ind w:right="-108"/>
              <w:textAlignment w:val="auto"/>
              <w:rPr>
                <w:rFonts w:eastAsia="Calibri"/>
                <w:sz w:val="24"/>
                <w:szCs w:val="24"/>
                <w:lang w:eastAsia="en-US"/>
              </w:rPr>
            </w:pPr>
            <w:r>
              <w:rPr>
                <w:rFonts w:eastAsia="Calibri"/>
                <w:sz w:val="24"/>
                <w:szCs w:val="24"/>
                <w:lang w:eastAsia="en-US"/>
              </w:rPr>
              <w:t>МБОУ СОШ № 25,</w:t>
            </w:r>
          </w:p>
          <w:p>
            <w:pPr>
              <w:pStyle w:val="Normal"/>
              <w:ind w:right="-108"/>
              <w:textAlignment w:val="auto"/>
              <w:rPr>
                <w:rFonts w:eastAsia="Calibri"/>
                <w:sz w:val="24"/>
                <w:szCs w:val="24"/>
                <w:lang w:eastAsia="en-US"/>
              </w:rPr>
            </w:pPr>
            <w:r>
              <w:rPr>
                <w:rFonts w:eastAsia="Calibri"/>
                <w:sz w:val="24"/>
                <w:szCs w:val="24"/>
                <w:lang w:eastAsia="en-US"/>
              </w:rPr>
              <w:t>Ростовская обл., г. Новошахтинск, ул. Краснофлотская, 22/8</w:t>
            </w:r>
          </w:p>
        </w:tc>
        <w:tc>
          <w:tcPr>
            <w:tcW w:w="4393" w:type="dxa"/>
            <w:tcBorders>
              <w:top w:val="single" w:sz="4" w:space="0" w:color="000000"/>
              <w:left w:val="single" w:sz="4" w:space="0" w:color="000000"/>
              <w:bottom w:val="single" w:sz="4" w:space="0" w:color="000000"/>
              <w:right w:val="single" w:sz="4" w:space="0" w:color="000000"/>
            </w:tcBorders>
            <w:shd w:color="auto" w:fill="auto" w:val="clear"/>
          </w:tcPr>
          <w:p>
            <w:pPr>
              <w:pStyle w:val="Normal"/>
              <w:ind w:right="-108"/>
              <w:textAlignment w:val="auto"/>
              <w:rPr>
                <w:rFonts w:eastAsia="Calibri"/>
                <w:sz w:val="24"/>
                <w:szCs w:val="24"/>
                <w:lang w:eastAsia="en-US"/>
              </w:rPr>
            </w:pPr>
            <w:r>
              <w:rPr>
                <w:rFonts w:eastAsia="Calibri"/>
                <w:sz w:val="24"/>
                <w:szCs w:val="24"/>
                <w:lang w:eastAsia="en-US"/>
              </w:rPr>
              <w:t>Ростовская обл., г. Новошахтинск,</w:t>
            </w:r>
          </w:p>
          <w:p>
            <w:pPr>
              <w:pStyle w:val="Normal"/>
              <w:ind w:right="-108"/>
              <w:textAlignment w:val="auto"/>
              <w:rPr>
                <w:rFonts w:eastAsia="Calibri"/>
                <w:sz w:val="24"/>
                <w:szCs w:val="24"/>
                <w:lang w:eastAsia="en-US"/>
              </w:rPr>
            </w:pPr>
            <w:r>
              <w:rPr>
                <w:rFonts w:eastAsia="Calibri"/>
                <w:sz w:val="24"/>
                <w:szCs w:val="24"/>
                <w:lang w:eastAsia="en-US"/>
              </w:rPr>
              <w:t>ул. Грессовская,</w:t>
            </w:r>
          </w:p>
          <w:p>
            <w:pPr>
              <w:pStyle w:val="Normal"/>
              <w:ind w:right="-108"/>
              <w:textAlignment w:val="auto"/>
              <w:rPr>
                <w:rFonts w:eastAsia="Calibri"/>
                <w:color w:val="FF0000"/>
                <w:sz w:val="24"/>
                <w:szCs w:val="24"/>
                <w:lang w:eastAsia="en-US"/>
              </w:rPr>
            </w:pPr>
            <w:r>
              <w:rPr>
                <w:rFonts w:eastAsia="Calibri"/>
                <w:sz w:val="24"/>
                <w:szCs w:val="24"/>
                <w:lang w:eastAsia="en-US"/>
              </w:rPr>
              <w:t>остановочный павильон «ост. Вагондормаш» (из центра)</w:t>
            </w:r>
          </w:p>
        </w:tc>
      </w:tr>
      <w:tr>
        <w:trPr>
          <w:trHeight w:val="20" w:hRule="atLeast"/>
        </w:trPr>
        <w:tc>
          <w:tcPr>
            <w:tcW w:w="425" w:type="dxa"/>
            <w:tcBorders>
              <w:top w:val="single" w:sz="4" w:space="0" w:color="000000"/>
              <w:left w:val="single" w:sz="4" w:space="0" w:color="000000"/>
              <w:bottom w:val="single" w:sz="4" w:space="0" w:color="000000"/>
              <w:right w:val="single" w:sz="4" w:space="0" w:color="000000"/>
            </w:tcBorders>
          </w:tcPr>
          <w:p>
            <w:pPr>
              <w:pStyle w:val="Normal"/>
              <w:ind w:left="-108" w:right="-108"/>
              <w:jc w:val="center"/>
              <w:textAlignment w:val="auto"/>
              <w:rPr>
                <w:sz w:val="24"/>
                <w:szCs w:val="24"/>
                <w:lang w:eastAsia="en-US"/>
              </w:rPr>
            </w:pPr>
            <w:r>
              <w:rPr>
                <w:rFonts w:eastAsia="Calibri"/>
                <w:sz w:val="24"/>
                <w:szCs w:val="24"/>
                <w:lang w:eastAsia="en-US"/>
              </w:rPr>
              <w:t>28.</w:t>
            </w:r>
          </w:p>
        </w:tc>
        <w:tc>
          <w:tcPr>
            <w:tcW w:w="992" w:type="dxa"/>
            <w:tcBorders>
              <w:top w:val="single" w:sz="4" w:space="0" w:color="000000"/>
              <w:left w:val="single" w:sz="4" w:space="0" w:color="000000"/>
              <w:bottom w:val="single" w:sz="4" w:space="0" w:color="000000"/>
              <w:right w:val="single" w:sz="4" w:space="0" w:color="000000"/>
            </w:tcBorders>
          </w:tcPr>
          <w:p>
            <w:pPr>
              <w:pStyle w:val="Normal"/>
              <w:ind w:left="-108" w:right="-108"/>
              <w:jc w:val="center"/>
              <w:textAlignment w:val="auto"/>
              <w:rPr>
                <w:sz w:val="24"/>
                <w:szCs w:val="24"/>
                <w:lang w:eastAsia="en-US"/>
              </w:rPr>
            </w:pPr>
            <w:r>
              <w:rPr>
                <w:rFonts w:eastAsia="Calibri"/>
                <w:sz w:val="24"/>
                <w:szCs w:val="24"/>
                <w:lang w:eastAsia="en-US"/>
              </w:rPr>
              <w:t>1453</w:t>
            </w:r>
          </w:p>
        </w:tc>
        <w:tc>
          <w:tcPr>
            <w:tcW w:w="4112" w:type="dxa"/>
            <w:tcBorders>
              <w:top w:val="single" w:sz="4" w:space="0" w:color="000000"/>
              <w:left w:val="single" w:sz="4" w:space="0" w:color="000000"/>
              <w:bottom w:val="single" w:sz="4" w:space="0" w:color="000000"/>
              <w:right w:val="single" w:sz="4" w:space="0" w:color="000000"/>
            </w:tcBorders>
          </w:tcPr>
          <w:p>
            <w:pPr>
              <w:pStyle w:val="Normal"/>
              <w:keepNext w:val="true"/>
              <w:numPr>
                <w:ilvl w:val="0"/>
                <w:numId w:val="0"/>
              </w:numPr>
              <w:ind w:right="-108"/>
              <w:textAlignment w:val="auto"/>
              <w:outlineLvl w:val="1"/>
              <w:rPr>
                <w:rFonts w:eastAsia="Calibri"/>
                <w:sz w:val="24"/>
                <w:szCs w:val="24"/>
                <w:lang w:eastAsia="en-US"/>
              </w:rPr>
            </w:pPr>
            <w:r>
              <w:rPr>
                <w:rFonts w:eastAsia="Calibri"/>
                <w:sz w:val="24"/>
                <w:szCs w:val="24"/>
                <w:lang w:eastAsia="en-US"/>
              </w:rPr>
              <w:t>ГБПОУ РО «</w:t>
            </w:r>
            <w:hyperlink r:id="rId2" w:tgtFrame="_blank">
              <w:r>
                <w:rPr>
                  <w:rStyle w:val="Style9"/>
                  <w:rFonts w:eastAsia="Calibri"/>
                  <w:sz w:val="24"/>
                  <w:szCs w:val="24"/>
                  <w:lang w:eastAsia="en-US"/>
                </w:rPr>
                <w:t>Новошахтинский технологический техникум</w:t>
              </w:r>
            </w:hyperlink>
            <w:r>
              <w:rPr>
                <w:rFonts w:eastAsia="Calibri"/>
                <w:sz w:val="24"/>
                <w:szCs w:val="24"/>
                <w:lang w:eastAsia="en-US"/>
              </w:rPr>
              <w:t>»,</w:t>
            </w:r>
          </w:p>
          <w:p>
            <w:pPr>
              <w:pStyle w:val="Normal"/>
              <w:ind w:right="-108"/>
              <w:textAlignment w:val="auto"/>
              <w:rPr>
                <w:rFonts w:eastAsia="Calibri"/>
                <w:sz w:val="24"/>
                <w:szCs w:val="24"/>
                <w:lang w:eastAsia="en-US"/>
              </w:rPr>
            </w:pPr>
            <w:r>
              <w:rPr>
                <w:rFonts w:eastAsia="Calibri"/>
                <w:sz w:val="24"/>
                <w:szCs w:val="24"/>
                <w:lang w:eastAsia="en-US"/>
              </w:rPr>
              <w:t>Ростовская обл., г. Новошахтинск, ул. Грессовская, 21/17/1</w:t>
            </w:r>
          </w:p>
        </w:tc>
        <w:tc>
          <w:tcPr>
            <w:tcW w:w="4393" w:type="dxa"/>
            <w:tcBorders>
              <w:top w:val="single" w:sz="4" w:space="0" w:color="000000"/>
              <w:left w:val="single" w:sz="4" w:space="0" w:color="000000"/>
              <w:bottom w:val="single" w:sz="4" w:space="0" w:color="000000"/>
              <w:right w:val="single" w:sz="4" w:space="0" w:color="000000"/>
            </w:tcBorders>
          </w:tcPr>
          <w:p>
            <w:pPr>
              <w:pStyle w:val="Normal"/>
              <w:ind w:right="-108"/>
              <w:textAlignment w:val="auto"/>
              <w:rPr>
                <w:rFonts w:eastAsia="Calibri"/>
                <w:sz w:val="24"/>
                <w:szCs w:val="24"/>
                <w:lang w:eastAsia="en-US"/>
              </w:rPr>
            </w:pPr>
            <w:r>
              <w:rPr>
                <w:rFonts w:eastAsia="Calibri"/>
                <w:sz w:val="24"/>
                <w:szCs w:val="24"/>
                <w:lang w:eastAsia="en-US"/>
              </w:rPr>
              <w:t>Ростовская обл., г. Новошахтинск,</w:t>
            </w:r>
          </w:p>
          <w:p>
            <w:pPr>
              <w:pStyle w:val="Normal"/>
              <w:ind w:right="-108"/>
              <w:textAlignment w:val="auto"/>
              <w:rPr>
                <w:rFonts w:eastAsia="Calibri"/>
                <w:sz w:val="24"/>
                <w:szCs w:val="24"/>
                <w:lang w:eastAsia="en-US"/>
              </w:rPr>
            </w:pPr>
            <w:r>
              <w:rPr>
                <w:rFonts w:eastAsia="Calibri"/>
                <w:sz w:val="24"/>
                <w:szCs w:val="24"/>
                <w:lang w:eastAsia="en-US"/>
              </w:rPr>
              <w:t>ул. Демократическая (</w:t>
            </w:r>
            <w:r>
              <w:rPr>
                <w:rFonts w:eastAsia="Calibri"/>
                <w:color w:val="000000"/>
                <w:sz w:val="24"/>
                <w:szCs w:val="24"/>
                <w:shd w:fill="FFFFFF" w:val="clear"/>
                <w:lang w:eastAsia="en-US"/>
              </w:rPr>
              <w:t>А-270, 890-й километр)</w:t>
            </w:r>
            <w:r>
              <w:rPr>
                <w:rFonts w:eastAsia="Calibri"/>
                <w:sz w:val="24"/>
                <w:szCs w:val="24"/>
                <w:lang w:eastAsia="en-US"/>
              </w:rPr>
              <w:t>,</w:t>
            </w:r>
          </w:p>
          <w:p>
            <w:pPr>
              <w:pStyle w:val="Normal"/>
              <w:ind w:right="-108"/>
              <w:textAlignment w:val="auto"/>
              <w:rPr>
                <w:rFonts w:eastAsia="Calibri"/>
                <w:sz w:val="24"/>
                <w:szCs w:val="24"/>
                <w:lang w:eastAsia="en-US"/>
              </w:rPr>
            </w:pPr>
            <w:r>
              <w:rPr>
                <w:rFonts w:eastAsia="Calibri"/>
                <w:sz w:val="24"/>
                <w:szCs w:val="24"/>
                <w:lang w:eastAsia="en-US"/>
              </w:rPr>
              <w:t>остановочный павильон «ост. ул. Западная» (в центр), рекламный щит</w:t>
            </w:r>
          </w:p>
        </w:tc>
      </w:tr>
      <w:tr>
        <w:trPr>
          <w:trHeight w:val="20" w:hRule="atLeast"/>
        </w:trPr>
        <w:tc>
          <w:tcPr>
            <w:tcW w:w="425" w:type="dxa"/>
            <w:tcBorders>
              <w:top w:val="single" w:sz="4" w:space="0" w:color="000000"/>
              <w:left w:val="single" w:sz="4" w:space="0" w:color="000000"/>
              <w:bottom w:val="single" w:sz="4" w:space="0" w:color="000000"/>
              <w:right w:val="single" w:sz="4" w:space="0" w:color="000000"/>
            </w:tcBorders>
          </w:tcPr>
          <w:p>
            <w:pPr>
              <w:pStyle w:val="Normal"/>
              <w:ind w:left="-108" w:right="-108"/>
              <w:jc w:val="center"/>
              <w:textAlignment w:val="auto"/>
              <w:rPr>
                <w:sz w:val="24"/>
                <w:szCs w:val="24"/>
                <w:lang w:eastAsia="en-US"/>
              </w:rPr>
            </w:pPr>
            <w:r>
              <w:rPr>
                <w:rFonts w:eastAsia="Calibri"/>
                <w:sz w:val="24"/>
                <w:szCs w:val="24"/>
                <w:lang w:eastAsia="en-US"/>
              </w:rPr>
              <w:t>29.</w:t>
            </w:r>
          </w:p>
        </w:tc>
        <w:tc>
          <w:tcPr>
            <w:tcW w:w="992" w:type="dxa"/>
            <w:tcBorders>
              <w:top w:val="single" w:sz="4" w:space="0" w:color="000000"/>
              <w:left w:val="single" w:sz="4" w:space="0" w:color="000000"/>
              <w:bottom w:val="single" w:sz="4" w:space="0" w:color="000000"/>
              <w:right w:val="single" w:sz="4" w:space="0" w:color="000000"/>
            </w:tcBorders>
          </w:tcPr>
          <w:p>
            <w:pPr>
              <w:pStyle w:val="Normal"/>
              <w:ind w:left="-108" w:right="-108"/>
              <w:jc w:val="center"/>
              <w:textAlignment w:val="auto"/>
              <w:rPr>
                <w:sz w:val="24"/>
                <w:szCs w:val="24"/>
                <w:lang w:eastAsia="en-US"/>
              </w:rPr>
            </w:pPr>
            <w:r>
              <w:rPr>
                <w:rFonts w:eastAsia="Calibri"/>
                <w:sz w:val="24"/>
                <w:szCs w:val="24"/>
                <w:lang w:eastAsia="en-US"/>
              </w:rPr>
              <w:t>1456</w:t>
            </w:r>
          </w:p>
        </w:tc>
        <w:tc>
          <w:tcPr>
            <w:tcW w:w="4112" w:type="dxa"/>
            <w:tcBorders>
              <w:top w:val="single" w:sz="4" w:space="0" w:color="000000"/>
              <w:left w:val="single" w:sz="4" w:space="0" w:color="000000"/>
              <w:bottom w:val="single" w:sz="4" w:space="0" w:color="000000"/>
              <w:right w:val="single" w:sz="4" w:space="0" w:color="000000"/>
            </w:tcBorders>
          </w:tcPr>
          <w:p>
            <w:pPr>
              <w:pStyle w:val="Normal"/>
              <w:ind w:right="-108"/>
              <w:textAlignment w:val="auto"/>
              <w:rPr>
                <w:rFonts w:eastAsia="Calibri"/>
                <w:sz w:val="24"/>
                <w:szCs w:val="24"/>
                <w:lang w:eastAsia="en-US"/>
              </w:rPr>
            </w:pPr>
            <w:r>
              <w:rPr>
                <w:rFonts w:eastAsia="Calibri"/>
                <w:sz w:val="24"/>
                <w:szCs w:val="24"/>
                <w:lang w:eastAsia="en-US"/>
              </w:rPr>
              <w:t>МБОУ СОШ № 3,</w:t>
            </w:r>
          </w:p>
          <w:p>
            <w:pPr>
              <w:pStyle w:val="Normal"/>
              <w:ind w:right="-108"/>
              <w:textAlignment w:val="auto"/>
              <w:rPr>
                <w:rFonts w:eastAsia="Calibri"/>
                <w:sz w:val="24"/>
                <w:szCs w:val="24"/>
                <w:lang w:eastAsia="en-US"/>
              </w:rPr>
            </w:pPr>
            <w:r>
              <w:rPr>
                <w:rFonts w:eastAsia="Calibri"/>
                <w:sz w:val="24"/>
                <w:szCs w:val="24"/>
                <w:lang w:eastAsia="en-US"/>
              </w:rPr>
              <w:t>Ростовская обл., г. Новошахтинск, ул. Карла Маркса, 15</w:t>
            </w:r>
          </w:p>
        </w:tc>
        <w:tc>
          <w:tcPr>
            <w:tcW w:w="4393" w:type="dxa"/>
            <w:tcBorders>
              <w:top w:val="single" w:sz="4" w:space="0" w:color="000000"/>
              <w:left w:val="single" w:sz="4" w:space="0" w:color="000000"/>
              <w:bottom w:val="single" w:sz="4" w:space="0" w:color="000000"/>
              <w:right w:val="single" w:sz="4" w:space="0" w:color="000000"/>
            </w:tcBorders>
          </w:tcPr>
          <w:p>
            <w:pPr>
              <w:pStyle w:val="Normal"/>
              <w:ind w:right="-108"/>
              <w:textAlignment w:val="auto"/>
              <w:rPr>
                <w:rFonts w:eastAsia="Calibri"/>
                <w:sz w:val="24"/>
                <w:szCs w:val="24"/>
                <w:lang w:eastAsia="en-US"/>
              </w:rPr>
            </w:pPr>
            <w:r>
              <w:rPr>
                <w:rFonts w:eastAsia="Calibri"/>
                <w:sz w:val="24"/>
                <w:szCs w:val="24"/>
                <w:lang w:eastAsia="en-US"/>
              </w:rPr>
              <w:t>Ростовская обл., г. Новошахтинск,</w:t>
            </w:r>
          </w:p>
          <w:p>
            <w:pPr>
              <w:pStyle w:val="Normal"/>
              <w:ind w:right="-108"/>
              <w:textAlignment w:val="auto"/>
              <w:rPr>
                <w:rFonts w:eastAsia="Calibri"/>
                <w:sz w:val="24"/>
                <w:szCs w:val="24"/>
                <w:lang w:eastAsia="en-US"/>
              </w:rPr>
            </w:pPr>
            <w:r>
              <w:rPr>
                <w:rFonts w:eastAsia="Calibri"/>
                <w:sz w:val="24"/>
                <w:szCs w:val="24"/>
                <w:lang w:eastAsia="en-US"/>
              </w:rPr>
              <w:t>ул. Крупской, 2 б,</w:t>
            </w:r>
          </w:p>
          <w:p>
            <w:pPr>
              <w:pStyle w:val="Normal"/>
              <w:ind w:right="-108"/>
              <w:textAlignment w:val="auto"/>
              <w:rPr>
                <w:rFonts w:eastAsia="Calibri"/>
                <w:sz w:val="24"/>
                <w:szCs w:val="24"/>
                <w:lang w:eastAsia="en-US"/>
              </w:rPr>
            </w:pPr>
            <w:r>
              <w:rPr>
                <w:rFonts w:eastAsia="Calibri"/>
                <w:sz w:val="24"/>
                <w:szCs w:val="24"/>
                <w:lang w:eastAsia="en-US"/>
              </w:rPr>
              <w:t>фасад здания</w:t>
            </w:r>
          </w:p>
        </w:tc>
      </w:tr>
      <w:tr>
        <w:trPr>
          <w:trHeight w:val="20" w:hRule="atLeast"/>
        </w:trPr>
        <w:tc>
          <w:tcPr>
            <w:tcW w:w="425" w:type="dxa"/>
            <w:tcBorders>
              <w:top w:val="single" w:sz="4" w:space="0" w:color="000000"/>
              <w:left w:val="single" w:sz="4" w:space="0" w:color="000000"/>
              <w:bottom w:val="single" w:sz="4" w:space="0" w:color="000000"/>
              <w:right w:val="single" w:sz="4" w:space="0" w:color="000000"/>
            </w:tcBorders>
          </w:tcPr>
          <w:p>
            <w:pPr>
              <w:pStyle w:val="Normal"/>
              <w:ind w:left="-108" w:right="-108"/>
              <w:jc w:val="center"/>
              <w:textAlignment w:val="auto"/>
              <w:rPr>
                <w:sz w:val="24"/>
                <w:szCs w:val="24"/>
                <w:lang w:eastAsia="en-US"/>
              </w:rPr>
            </w:pPr>
            <w:r>
              <w:rPr>
                <w:rFonts w:eastAsia="Calibri"/>
                <w:sz w:val="24"/>
                <w:szCs w:val="24"/>
                <w:lang w:eastAsia="en-US"/>
              </w:rPr>
              <w:t>30.</w:t>
            </w:r>
          </w:p>
        </w:tc>
        <w:tc>
          <w:tcPr>
            <w:tcW w:w="992" w:type="dxa"/>
            <w:tcBorders>
              <w:top w:val="single" w:sz="4" w:space="0" w:color="000000"/>
              <w:left w:val="single" w:sz="4" w:space="0" w:color="000000"/>
              <w:bottom w:val="single" w:sz="4" w:space="0" w:color="000000"/>
              <w:right w:val="single" w:sz="4" w:space="0" w:color="000000"/>
            </w:tcBorders>
          </w:tcPr>
          <w:p>
            <w:pPr>
              <w:pStyle w:val="Normal"/>
              <w:ind w:left="-108" w:right="-108"/>
              <w:jc w:val="center"/>
              <w:textAlignment w:val="auto"/>
              <w:rPr>
                <w:sz w:val="24"/>
                <w:szCs w:val="24"/>
                <w:lang w:eastAsia="en-US"/>
              </w:rPr>
            </w:pPr>
            <w:r>
              <w:rPr>
                <w:rFonts w:eastAsia="Calibri"/>
                <w:sz w:val="24"/>
                <w:szCs w:val="24"/>
                <w:lang w:eastAsia="en-US"/>
              </w:rPr>
              <w:t>1457</w:t>
            </w:r>
          </w:p>
        </w:tc>
        <w:tc>
          <w:tcPr>
            <w:tcW w:w="4112" w:type="dxa"/>
            <w:tcBorders>
              <w:top w:val="single" w:sz="4" w:space="0" w:color="000000"/>
              <w:left w:val="single" w:sz="4" w:space="0" w:color="000000"/>
              <w:bottom w:val="single" w:sz="4" w:space="0" w:color="000000"/>
              <w:right w:val="single" w:sz="4" w:space="0" w:color="000000"/>
            </w:tcBorders>
          </w:tcPr>
          <w:p>
            <w:pPr>
              <w:pStyle w:val="Normal"/>
              <w:ind w:right="-108"/>
              <w:textAlignment w:val="auto"/>
              <w:rPr>
                <w:rFonts w:eastAsia="Calibri"/>
                <w:sz w:val="24"/>
                <w:szCs w:val="24"/>
                <w:lang w:eastAsia="en-US"/>
              </w:rPr>
            </w:pPr>
            <w:r>
              <w:rPr>
                <w:rFonts w:eastAsia="Calibri"/>
                <w:sz w:val="24"/>
                <w:szCs w:val="24"/>
                <w:lang w:eastAsia="en-US"/>
              </w:rPr>
              <w:t>МБОУ СОШ № 3,</w:t>
            </w:r>
          </w:p>
          <w:p>
            <w:pPr>
              <w:pStyle w:val="Normal"/>
              <w:ind w:right="-108"/>
              <w:textAlignment w:val="auto"/>
              <w:rPr>
                <w:rFonts w:eastAsia="Calibri"/>
                <w:sz w:val="24"/>
                <w:szCs w:val="24"/>
                <w:lang w:eastAsia="en-US"/>
              </w:rPr>
            </w:pPr>
            <w:r>
              <w:rPr>
                <w:rFonts w:eastAsia="Calibri"/>
                <w:sz w:val="24"/>
                <w:szCs w:val="24"/>
                <w:lang w:eastAsia="en-US"/>
              </w:rPr>
              <w:t>Ростовская обл., г. Новошахтинск, ул. Карла Маркса, 15</w:t>
            </w:r>
          </w:p>
        </w:tc>
        <w:tc>
          <w:tcPr>
            <w:tcW w:w="4393" w:type="dxa"/>
            <w:tcBorders>
              <w:top w:val="single" w:sz="4" w:space="0" w:color="000000"/>
              <w:left w:val="single" w:sz="4" w:space="0" w:color="000000"/>
              <w:bottom w:val="single" w:sz="4" w:space="0" w:color="000000"/>
              <w:right w:val="single" w:sz="4" w:space="0" w:color="000000"/>
            </w:tcBorders>
          </w:tcPr>
          <w:p>
            <w:pPr>
              <w:pStyle w:val="Normal"/>
              <w:ind w:right="-108"/>
              <w:textAlignment w:val="auto"/>
              <w:rPr>
                <w:rFonts w:eastAsia="Calibri"/>
                <w:sz w:val="24"/>
                <w:szCs w:val="24"/>
                <w:lang w:eastAsia="en-US"/>
              </w:rPr>
            </w:pPr>
            <w:r>
              <w:rPr>
                <w:rFonts w:eastAsia="Calibri"/>
                <w:sz w:val="24"/>
                <w:szCs w:val="24"/>
                <w:lang w:eastAsia="en-US"/>
              </w:rPr>
              <w:t>Ростовская обл., г. Новошахтинск,</w:t>
            </w:r>
          </w:p>
          <w:p>
            <w:pPr>
              <w:pStyle w:val="Normal"/>
              <w:ind w:right="-108"/>
              <w:textAlignment w:val="auto"/>
              <w:rPr>
                <w:rFonts w:eastAsia="Calibri"/>
                <w:sz w:val="24"/>
                <w:szCs w:val="24"/>
                <w:lang w:eastAsia="en-US"/>
              </w:rPr>
            </w:pPr>
            <w:r>
              <w:rPr>
                <w:rFonts w:eastAsia="Calibri"/>
                <w:sz w:val="24"/>
                <w:szCs w:val="24"/>
                <w:lang w:eastAsia="en-US"/>
              </w:rPr>
              <w:t>ул. Крупской, 2 б,</w:t>
            </w:r>
          </w:p>
          <w:p>
            <w:pPr>
              <w:pStyle w:val="Normal"/>
              <w:ind w:right="-108"/>
              <w:textAlignment w:val="auto"/>
              <w:rPr>
                <w:rFonts w:eastAsia="Calibri"/>
                <w:sz w:val="24"/>
                <w:szCs w:val="24"/>
                <w:lang w:eastAsia="en-US"/>
              </w:rPr>
            </w:pPr>
            <w:r>
              <w:rPr>
                <w:rFonts w:eastAsia="Calibri"/>
                <w:sz w:val="24"/>
                <w:szCs w:val="24"/>
                <w:lang w:eastAsia="en-US"/>
              </w:rPr>
              <w:t>фасад здания</w:t>
            </w:r>
          </w:p>
        </w:tc>
      </w:tr>
      <w:tr>
        <w:trPr>
          <w:trHeight w:val="20" w:hRule="atLeast"/>
        </w:trPr>
        <w:tc>
          <w:tcPr>
            <w:tcW w:w="425" w:type="dxa"/>
            <w:tcBorders>
              <w:top w:val="single" w:sz="4" w:space="0" w:color="000000"/>
              <w:left w:val="single" w:sz="4" w:space="0" w:color="000000"/>
              <w:bottom w:val="single" w:sz="4" w:space="0" w:color="000000"/>
              <w:right w:val="single" w:sz="4" w:space="0" w:color="000000"/>
            </w:tcBorders>
          </w:tcPr>
          <w:p>
            <w:pPr>
              <w:pStyle w:val="Normal"/>
              <w:ind w:left="-108" w:right="-108"/>
              <w:jc w:val="center"/>
              <w:textAlignment w:val="auto"/>
              <w:rPr>
                <w:sz w:val="24"/>
                <w:szCs w:val="24"/>
                <w:lang w:eastAsia="en-US"/>
              </w:rPr>
            </w:pPr>
            <w:r>
              <w:rPr>
                <w:rFonts w:eastAsia="Calibri"/>
                <w:sz w:val="24"/>
                <w:szCs w:val="24"/>
                <w:lang w:eastAsia="en-US"/>
              </w:rPr>
              <w:t>31.</w:t>
            </w:r>
          </w:p>
        </w:tc>
        <w:tc>
          <w:tcPr>
            <w:tcW w:w="992" w:type="dxa"/>
            <w:tcBorders>
              <w:top w:val="single" w:sz="4" w:space="0" w:color="000000"/>
              <w:left w:val="single" w:sz="4" w:space="0" w:color="000000"/>
              <w:bottom w:val="single" w:sz="4" w:space="0" w:color="000000"/>
              <w:right w:val="single" w:sz="4" w:space="0" w:color="000000"/>
            </w:tcBorders>
          </w:tcPr>
          <w:p>
            <w:pPr>
              <w:pStyle w:val="Normal"/>
              <w:ind w:left="-108" w:right="-108"/>
              <w:jc w:val="center"/>
              <w:textAlignment w:val="auto"/>
              <w:rPr>
                <w:sz w:val="24"/>
                <w:szCs w:val="24"/>
                <w:lang w:eastAsia="en-US"/>
              </w:rPr>
            </w:pPr>
            <w:r>
              <w:rPr>
                <w:rFonts w:eastAsia="Calibri"/>
                <w:sz w:val="24"/>
                <w:szCs w:val="24"/>
                <w:lang w:eastAsia="en-US"/>
              </w:rPr>
              <w:t>1458</w:t>
            </w:r>
          </w:p>
        </w:tc>
        <w:tc>
          <w:tcPr>
            <w:tcW w:w="4112" w:type="dxa"/>
            <w:tcBorders>
              <w:top w:val="single" w:sz="4" w:space="0" w:color="000000"/>
              <w:left w:val="single" w:sz="4" w:space="0" w:color="000000"/>
              <w:bottom w:val="single" w:sz="4" w:space="0" w:color="000000"/>
              <w:right w:val="single" w:sz="4" w:space="0" w:color="000000"/>
            </w:tcBorders>
          </w:tcPr>
          <w:p>
            <w:pPr>
              <w:pStyle w:val="Normal"/>
              <w:ind w:right="-108"/>
              <w:textAlignment w:val="auto"/>
              <w:rPr>
                <w:rFonts w:eastAsia="Calibri"/>
                <w:sz w:val="24"/>
                <w:szCs w:val="24"/>
                <w:lang w:eastAsia="en-US"/>
              </w:rPr>
            </w:pPr>
            <w:r>
              <w:rPr>
                <w:rFonts w:eastAsia="Calibri"/>
                <w:sz w:val="24"/>
                <w:szCs w:val="24"/>
                <w:lang w:eastAsia="en-US"/>
              </w:rPr>
              <w:t>Муниципальное бюджетное дошкольное образовательное учреждение детский сад общеразвивающего вида № 8 «Улыбка» города Новошахтинска,</w:t>
            </w:r>
          </w:p>
          <w:p>
            <w:pPr>
              <w:pStyle w:val="Normal"/>
              <w:ind w:right="-108"/>
              <w:textAlignment w:val="auto"/>
              <w:rPr>
                <w:rFonts w:eastAsia="Calibri"/>
                <w:sz w:val="24"/>
                <w:szCs w:val="24"/>
                <w:lang w:eastAsia="en-US"/>
              </w:rPr>
            </w:pPr>
            <w:r>
              <w:rPr>
                <w:rFonts w:eastAsia="Calibri"/>
                <w:sz w:val="24"/>
                <w:szCs w:val="24"/>
                <w:lang w:eastAsia="en-US"/>
              </w:rPr>
              <w:t>Ростовская обл., г. Новошахтинск, ул. Союзная, 1</w:t>
            </w:r>
          </w:p>
        </w:tc>
        <w:tc>
          <w:tcPr>
            <w:tcW w:w="4393" w:type="dxa"/>
            <w:tcBorders>
              <w:top w:val="single" w:sz="4" w:space="0" w:color="000000"/>
              <w:left w:val="single" w:sz="4" w:space="0" w:color="000000"/>
              <w:bottom w:val="single" w:sz="4" w:space="0" w:color="000000"/>
              <w:right w:val="single" w:sz="4" w:space="0" w:color="000000"/>
            </w:tcBorders>
          </w:tcPr>
          <w:p>
            <w:pPr>
              <w:pStyle w:val="Normal"/>
              <w:ind w:right="-108"/>
              <w:textAlignment w:val="auto"/>
              <w:rPr>
                <w:rFonts w:eastAsia="Calibri"/>
                <w:sz w:val="24"/>
                <w:szCs w:val="24"/>
                <w:lang w:eastAsia="en-US"/>
              </w:rPr>
            </w:pPr>
            <w:r>
              <w:rPr>
                <w:rFonts w:eastAsia="Calibri"/>
                <w:sz w:val="24"/>
                <w:szCs w:val="24"/>
                <w:lang w:eastAsia="en-US"/>
              </w:rPr>
              <w:t>Ростовская обл., г. Новошахтинск,</w:t>
            </w:r>
          </w:p>
          <w:p>
            <w:pPr>
              <w:pStyle w:val="Normal"/>
              <w:ind w:right="-108"/>
              <w:textAlignment w:val="auto"/>
              <w:rPr>
                <w:rFonts w:eastAsia="Calibri"/>
                <w:sz w:val="24"/>
                <w:szCs w:val="24"/>
                <w:lang w:eastAsia="en-US"/>
              </w:rPr>
            </w:pPr>
            <w:r>
              <w:rPr>
                <w:rFonts w:eastAsia="Calibri"/>
                <w:sz w:val="24"/>
                <w:szCs w:val="24"/>
                <w:lang w:eastAsia="en-US"/>
              </w:rPr>
              <w:t>ул. Разина, 1,</w:t>
            </w:r>
          </w:p>
          <w:p>
            <w:pPr>
              <w:pStyle w:val="Normal"/>
              <w:ind w:right="-108"/>
              <w:textAlignment w:val="auto"/>
              <w:rPr>
                <w:rFonts w:eastAsia="Calibri"/>
                <w:sz w:val="24"/>
                <w:szCs w:val="24"/>
                <w:lang w:eastAsia="en-US"/>
              </w:rPr>
            </w:pPr>
            <w:r>
              <w:rPr>
                <w:rFonts w:eastAsia="Calibri"/>
                <w:sz w:val="24"/>
                <w:szCs w:val="24"/>
                <w:lang w:eastAsia="en-US"/>
              </w:rPr>
              <w:t>остановочный павильон</w:t>
            </w:r>
          </w:p>
          <w:p>
            <w:pPr>
              <w:pStyle w:val="Normal"/>
              <w:ind w:right="-108"/>
              <w:textAlignment w:val="auto"/>
              <w:rPr>
                <w:rFonts w:eastAsia="Calibri"/>
                <w:color w:val="FF0000"/>
                <w:sz w:val="24"/>
                <w:szCs w:val="24"/>
                <w:lang w:eastAsia="en-US"/>
              </w:rPr>
            </w:pPr>
            <w:r>
              <w:rPr>
                <w:rFonts w:eastAsia="Calibri"/>
                <w:sz w:val="24"/>
                <w:szCs w:val="24"/>
                <w:lang w:eastAsia="en-US"/>
              </w:rPr>
              <w:t>«ост. 29-й километр» (из центра)</w:t>
            </w:r>
          </w:p>
        </w:tc>
      </w:tr>
      <w:tr>
        <w:trPr>
          <w:trHeight w:val="20" w:hRule="atLeast"/>
        </w:trPr>
        <w:tc>
          <w:tcPr>
            <w:tcW w:w="425" w:type="dxa"/>
            <w:tcBorders>
              <w:top w:val="single" w:sz="4" w:space="0" w:color="000000"/>
              <w:left w:val="single" w:sz="4" w:space="0" w:color="000000"/>
              <w:bottom w:val="single" w:sz="4" w:space="0" w:color="000000"/>
              <w:right w:val="single" w:sz="4" w:space="0" w:color="000000"/>
            </w:tcBorders>
          </w:tcPr>
          <w:p>
            <w:pPr>
              <w:pStyle w:val="Normal"/>
              <w:ind w:left="-108" w:right="-108"/>
              <w:jc w:val="center"/>
              <w:textAlignment w:val="auto"/>
              <w:rPr>
                <w:sz w:val="24"/>
                <w:szCs w:val="24"/>
                <w:lang w:eastAsia="en-US"/>
              </w:rPr>
            </w:pPr>
            <w:r>
              <w:rPr>
                <w:rFonts w:eastAsia="Calibri"/>
                <w:sz w:val="24"/>
                <w:szCs w:val="24"/>
                <w:lang w:eastAsia="en-US"/>
              </w:rPr>
              <w:t>32.</w:t>
            </w:r>
          </w:p>
        </w:tc>
        <w:tc>
          <w:tcPr>
            <w:tcW w:w="992" w:type="dxa"/>
            <w:tcBorders>
              <w:top w:val="single" w:sz="4" w:space="0" w:color="000000"/>
              <w:left w:val="single" w:sz="4" w:space="0" w:color="000000"/>
              <w:bottom w:val="single" w:sz="4" w:space="0" w:color="000000"/>
              <w:right w:val="single" w:sz="4" w:space="0" w:color="000000"/>
            </w:tcBorders>
          </w:tcPr>
          <w:p>
            <w:pPr>
              <w:pStyle w:val="Normal"/>
              <w:ind w:left="-108" w:right="-108"/>
              <w:jc w:val="center"/>
              <w:textAlignment w:val="auto"/>
              <w:rPr>
                <w:sz w:val="24"/>
                <w:szCs w:val="24"/>
                <w:lang w:eastAsia="en-US"/>
              </w:rPr>
            </w:pPr>
            <w:r>
              <w:rPr>
                <w:rFonts w:eastAsia="Calibri"/>
                <w:sz w:val="24"/>
                <w:szCs w:val="24"/>
                <w:lang w:eastAsia="en-US"/>
              </w:rPr>
              <w:t>1460</w:t>
            </w:r>
          </w:p>
        </w:tc>
        <w:tc>
          <w:tcPr>
            <w:tcW w:w="4112" w:type="dxa"/>
            <w:tcBorders>
              <w:top w:val="single" w:sz="4" w:space="0" w:color="000000"/>
              <w:left w:val="single" w:sz="4" w:space="0" w:color="000000"/>
              <w:bottom w:val="single" w:sz="4" w:space="0" w:color="000000"/>
              <w:right w:val="single" w:sz="4" w:space="0" w:color="000000"/>
            </w:tcBorders>
          </w:tcPr>
          <w:p>
            <w:pPr>
              <w:pStyle w:val="Normal"/>
              <w:ind w:right="-108"/>
              <w:textAlignment w:val="auto"/>
              <w:rPr>
                <w:rFonts w:eastAsia="Calibri"/>
                <w:sz w:val="24"/>
                <w:szCs w:val="24"/>
                <w:lang w:eastAsia="en-US"/>
              </w:rPr>
            </w:pPr>
            <w:r>
              <w:rPr>
                <w:rFonts w:eastAsia="Calibri"/>
                <w:sz w:val="24"/>
                <w:szCs w:val="24"/>
                <w:lang w:eastAsia="en-US"/>
              </w:rPr>
              <w:t>Обособленное структурное подразделение подростковый клуб по месту жительства детей и подростков «Созвездие» МБУ ДО «ЦРТДиЮ»,</w:t>
            </w:r>
          </w:p>
          <w:p>
            <w:pPr>
              <w:pStyle w:val="Normal"/>
              <w:ind w:right="-108"/>
              <w:textAlignment w:val="auto"/>
              <w:rPr>
                <w:rFonts w:eastAsia="Calibri"/>
                <w:sz w:val="24"/>
                <w:szCs w:val="24"/>
                <w:lang w:eastAsia="en-US"/>
              </w:rPr>
            </w:pPr>
            <w:r>
              <w:rPr>
                <w:rFonts w:eastAsia="Calibri"/>
                <w:sz w:val="24"/>
                <w:szCs w:val="24"/>
                <w:lang w:eastAsia="en-US"/>
              </w:rPr>
              <w:t>Ростовская обл., г. Новошахтинск, ул. Ленинградская, 40</w:t>
            </w:r>
          </w:p>
        </w:tc>
        <w:tc>
          <w:tcPr>
            <w:tcW w:w="4393" w:type="dxa"/>
            <w:tcBorders>
              <w:top w:val="single" w:sz="4" w:space="0" w:color="000000"/>
              <w:left w:val="single" w:sz="4" w:space="0" w:color="000000"/>
              <w:bottom w:val="single" w:sz="4" w:space="0" w:color="000000"/>
              <w:right w:val="single" w:sz="4" w:space="0" w:color="000000"/>
            </w:tcBorders>
          </w:tcPr>
          <w:p>
            <w:pPr>
              <w:pStyle w:val="Normal"/>
              <w:ind w:right="-108"/>
              <w:textAlignment w:val="auto"/>
              <w:rPr>
                <w:rFonts w:eastAsia="Calibri"/>
                <w:sz w:val="24"/>
                <w:szCs w:val="24"/>
                <w:lang w:eastAsia="en-US"/>
              </w:rPr>
            </w:pPr>
            <w:r>
              <w:rPr>
                <w:rFonts w:eastAsia="Calibri"/>
                <w:sz w:val="24"/>
                <w:szCs w:val="24"/>
                <w:lang w:eastAsia="en-US"/>
              </w:rPr>
              <w:t>Ростовская обл., г. Новошахтинск,</w:t>
            </w:r>
          </w:p>
          <w:p>
            <w:pPr>
              <w:pStyle w:val="Normal"/>
              <w:ind w:right="-108"/>
              <w:textAlignment w:val="auto"/>
              <w:rPr>
                <w:rFonts w:eastAsia="Calibri"/>
                <w:sz w:val="24"/>
                <w:szCs w:val="24"/>
                <w:lang w:eastAsia="en-US"/>
              </w:rPr>
            </w:pPr>
            <w:r>
              <w:rPr>
                <w:rFonts w:eastAsia="Calibri"/>
                <w:sz w:val="24"/>
                <w:szCs w:val="24"/>
                <w:lang w:eastAsia="en-US"/>
              </w:rPr>
              <w:t>пересечение ул. Ленинградская с пер. 4-я линия,</w:t>
            </w:r>
          </w:p>
          <w:p>
            <w:pPr>
              <w:pStyle w:val="Normal"/>
              <w:ind w:right="-108"/>
              <w:textAlignment w:val="auto"/>
              <w:rPr>
                <w:rFonts w:eastAsia="Calibri"/>
                <w:color w:val="FF0000"/>
                <w:sz w:val="24"/>
                <w:szCs w:val="24"/>
                <w:lang w:eastAsia="en-US"/>
              </w:rPr>
            </w:pPr>
            <w:r>
              <w:rPr>
                <w:rFonts w:eastAsia="Calibri"/>
                <w:sz w:val="24"/>
                <w:szCs w:val="24"/>
                <w:lang w:eastAsia="en-US"/>
              </w:rPr>
              <w:t>информационный щит</w:t>
            </w:r>
          </w:p>
        </w:tc>
      </w:tr>
      <w:tr>
        <w:trPr>
          <w:trHeight w:val="20" w:hRule="atLeast"/>
        </w:trPr>
        <w:tc>
          <w:tcPr>
            <w:tcW w:w="425" w:type="dxa"/>
            <w:tcBorders>
              <w:top w:val="single" w:sz="4" w:space="0" w:color="000000"/>
              <w:left w:val="single" w:sz="4" w:space="0" w:color="000000"/>
              <w:bottom w:val="single" w:sz="4" w:space="0" w:color="000000"/>
              <w:right w:val="single" w:sz="4" w:space="0" w:color="000000"/>
            </w:tcBorders>
            <w:shd w:color="auto" w:fill="auto" w:val="clear"/>
          </w:tcPr>
          <w:p>
            <w:pPr>
              <w:pStyle w:val="Normal"/>
              <w:ind w:left="-108" w:right="-108"/>
              <w:jc w:val="center"/>
              <w:textAlignment w:val="auto"/>
              <w:rPr>
                <w:sz w:val="24"/>
                <w:szCs w:val="24"/>
                <w:lang w:eastAsia="en-US"/>
              </w:rPr>
            </w:pPr>
            <w:r>
              <w:rPr>
                <w:rFonts w:eastAsia="Calibri"/>
                <w:sz w:val="24"/>
                <w:szCs w:val="24"/>
                <w:lang w:eastAsia="en-US"/>
              </w:rPr>
              <w:t>33.</w:t>
            </w:r>
          </w:p>
        </w:tc>
        <w:tc>
          <w:tcPr>
            <w:tcW w:w="992" w:type="dxa"/>
            <w:tcBorders>
              <w:top w:val="single" w:sz="4" w:space="0" w:color="000000"/>
              <w:left w:val="single" w:sz="4" w:space="0" w:color="000000"/>
              <w:bottom w:val="single" w:sz="4" w:space="0" w:color="000000"/>
              <w:right w:val="single" w:sz="4" w:space="0" w:color="000000"/>
            </w:tcBorders>
            <w:shd w:color="auto" w:fill="auto" w:val="clear"/>
          </w:tcPr>
          <w:p>
            <w:pPr>
              <w:pStyle w:val="Normal"/>
              <w:ind w:left="-108" w:right="-108"/>
              <w:jc w:val="center"/>
              <w:textAlignment w:val="auto"/>
              <w:rPr>
                <w:sz w:val="24"/>
                <w:szCs w:val="24"/>
                <w:lang w:eastAsia="en-US"/>
              </w:rPr>
            </w:pPr>
            <w:r>
              <w:rPr>
                <w:rFonts w:eastAsia="Calibri"/>
                <w:sz w:val="24"/>
                <w:szCs w:val="24"/>
                <w:lang w:eastAsia="en-US"/>
              </w:rPr>
              <w:t>1461</w:t>
            </w:r>
          </w:p>
        </w:tc>
        <w:tc>
          <w:tcPr>
            <w:tcW w:w="4112" w:type="dxa"/>
            <w:tcBorders>
              <w:top w:val="single" w:sz="4" w:space="0" w:color="000000"/>
              <w:left w:val="single" w:sz="4" w:space="0" w:color="000000"/>
              <w:bottom w:val="single" w:sz="4" w:space="0" w:color="000000"/>
              <w:right w:val="single" w:sz="4" w:space="0" w:color="000000"/>
            </w:tcBorders>
            <w:shd w:color="auto" w:fill="auto" w:val="clear"/>
          </w:tcPr>
          <w:p>
            <w:pPr>
              <w:pStyle w:val="Normal"/>
              <w:ind w:right="-108"/>
              <w:textAlignment w:val="auto"/>
              <w:rPr>
                <w:rFonts w:eastAsia="Calibri"/>
                <w:sz w:val="24"/>
                <w:szCs w:val="24"/>
                <w:lang w:eastAsia="en-US"/>
              </w:rPr>
            </w:pPr>
            <w:r>
              <w:rPr>
                <w:rFonts w:eastAsia="Calibri"/>
                <w:sz w:val="24"/>
                <w:szCs w:val="24"/>
                <w:lang w:eastAsia="en-US"/>
              </w:rPr>
              <w:t>Клуб поселка Несветаевский МБУК «ГДК и К»,</w:t>
            </w:r>
          </w:p>
          <w:p>
            <w:pPr>
              <w:pStyle w:val="Normal"/>
              <w:ind w:right="-108"/>
              <w:textAlignment w:val="auto"/>
              <w:rPr>
                <w:rFonts w:eastAsia="Calibri"/>
                <w:sz w:val="24"/>
                <w:szCs w:val="24"/>
                <w:lang w:eastAsia="en-US"/>
              </w:rPr>
            </w:pPr>
            <w:r>
              <w:rPr>
                <w:rFonts w:eastAsia="Calibri"/>
                <w:sz w:val="24"/>
                <w:szCs w:val="24"/>
                <w:lang w:eastAsia="en-US"/>
              </w:rPr>
              <w:t>Ростовская обл., г. Новошахтинск, ул. Ленинградская, 28</w:t>
            </w:r>
          </w:p>
        </w:tc>
        <w:tc>
          <w:tcPr>
            <w:tcW w:w="4393" w:type="dxa"/>
            <w:tcBorders>
              <w:top w:val="single" w:sz="4" w:space="0" w:color="000000"/>
              <w:left w:val="single" w:sz="4" w:space="0" w:color="000000"/>
              <w:bottom w:val="single" w:sz="4" w:space="0" w:color="000000"/>
              <w:right w:val="single" w:sz="4" w:space="0" w:color="000000"/>
            </w:tcBorders>
            <w:shd w:color="auto" w:fill="auto" w:val="clear"/>
          </w:tcPr>
          <w:p>
            <w:pPr>
              <w:pStyle w:val="Normal"/>
              <w:ind w:right="-108"/>
              <w:textAlignment w:val="auto"/>
              <w:rPr>
                <w:rFonts w:eastAsia="Calibri"/>
                <w:sz w:val="24"/>
                <w:szCs w:val="24"/>
                <w:lang w:eastAsia="en-US"/>
              </w:rPr>
            </w:pPr>
            <w:r>
              <w:rPr>
                <w:rFonts w:eastAsia="Calibri"/>
                <w:sz w:val="24"/>
                <w:szCs w:val="24"/>
                <w:lang w:eastAsia="en-US"/>
              </w:rPr>
              <w:t>Ростовская обл., г. Новошахтинск,</w:t>
            </w:r>
          </w:p>
          <w:p>
            <w:pPr>
              <w:pStyle w:val="Normal"/>
              <w:ind w:right="-108"/>
              <w:textAlignment w:val="auto"/>
              <w:rPr>
                <w:rFonts w:eastAsia="Calibri"/>
                <w:sz w:val="24"/>
                <w:szCs w:val="24"/>
                <w:lang w:eastAsia="en-US"/>
              </w:rPr>
            </w:pPr>
            <w:r>
              <w:rPr>
                <w:rFonts w:eastAsia="Calibri"/>
                <w:sz w:val="24"/>
                <w:szCs w:val="24"/>
                <w:lang w:eastAsia="en-US"/>
              </w:rPr>
              <w:t>ул. Ленинградская, 9А,</w:t>
            </w:r>
          </w:p>
          <w:p>
            <w:pPr>
              <w:pStyle w:val="Normal"/>
              <w:ind w:right="-108"/>
              <w:textAlignment w:val="auto"/>
              <w:rPr>
                <w:rFonts w:eastAsia="Calibri"/>
                <w:b/>
                <w:sz w:val="24"/>
                <w:szCs w:val="24"/>
                <w:lang w:eastAsia="en-US"/>
              </w:rPr>
            </w:pPr>
            <w:r>
              <w:rPr>
                <w:rFonts w:eastAsia="Calibri"/>
                <w:sz w:val="24"/>
                <w:szCs w:val="24"/>
                <w:lang w:eastAsia="en-US"/>
              </w:rPr>
              <w:t>остановочный павильон «ост. пос. Несветаевский» (в центр),</w:t>
            </w:r>
          </w:p>
          <w:p>
            <w:pPr>
              <w:pStyle w:val="Normal"/>
              <w:ind w:right="-108"/>
              <w:textAlignment w:val="auto"/>
              <w:rPr>
                <w:rFonts w:eastAsia="Calibri"/>
                <w:color w:val="FF0000"/>
                <w:sz w:val="24"/>
                <w:szCs w:val="24"/>
                <w:lang w:eastAsia="en-US"/>
              </w:rPr>
            </w:pPr>
            <w:r>
              <w:rPr>
                <w:rFonts w:eastAsia="Calibri"/>
                <w:sz w:val="24"/>
                <w:szCs w:val="24"/>
                <w:lang w:eastAsia="en-US"/>
              </w:rPr>
              <w:t>рекламный щит</w:t>
            </w:r>
          </w:p>
        </w:tc>
      </w:tr>
      <w:tr>
        <w:trPr>
          <w:trHeight w:val="20" w:hRule="atLeast"/>
        </w:trPr>
        <w:tc>
          <w:tcPr>
            <w:tcW w:w="425" w:type="dxa"/>
            <w:tcBorders>
              <w:top w:val="single" w:sz="4" w:space="0" w:color="000000"/>
              <w:left w:val="single" w:sz="4" w:space="0" w:color="000000"/>
              <w:bottom w:val="single" w:sz="4" w:space="0" w:color="000000"/>
              <w:right w:val="single" w:sz="4" w:space="0" w:color="000000"/>
            </w:tcBorders>
          </w:tcPr>
          <w:p>
            <w:pPr>
              <w:pStyle w:val="Normal"/>
              <w:ind w:left="-108" w:right="-108"/>
              <w:jc w:val="center"/>
              <w:textAlignment w:val="auto"/>
              <w:rPr>
                <w:sz w:val="24"/>
                <w:szCs w:val="24"/>
                <w:lang w:eastAsia="en-US"/>
              </w:rPr>
            </w:pPr>
            <w:r>
              <w:rPr>
                <w:rFonts w:eastAsia="Calibri"/>
                <w:sz w:val="24"/>
                <w:szCs w:val="24"/>
                <w:lang w:eastAsia="en-US"/>
              </w:rPr>
              <w:t>34.</w:t>
            </w:r>
          </w:p>
        </w:tc>
        <w:tc>
          <w:tcPr>
            <w:tcW w:w="992" w:type="dxa"/>
            <w:tcBorders>
              <w:top w:val="single" w:sz="4" w:space="0" w:color="000000"/>
              <w:left w:val="single" w:sz="4" w:space="0" w:color="000000"/>
              <w:bottom w:val="single" w:sz="4" w:space="0" w:color="000000"/>
              <w:right w:val="single" w:sz="4" w:space="0" w:color="000000"/>
            </w:tcBorders>
          </w:tcPr>
          <w:p>
            <w:pPr>
              <w:pStyle w:val="Normal"/>
              <w:ind w:left="-108" w:right="-108"/>
              <w:jc w:val="center"/>
              <w:textAlignment w:val="auto"/>
              <w:rPr>
                <w:sz w:val="24"/>
                <w:szCs w:val="24"/>
                <w:lang w:eastAsia="en-US"/>
              </w:rPr>
            </w:pPr>
            <w:r>
              <w:rPr>
                <w:rFonts w:eastAsia="Calibri"/>
                <w:sz w:val="24"/>
                <w:szCs w:val="24"/>
                <w:lang w:eastAsia="en-US"/>
              </w:rPr>
              <w:t>1462</w:t>
            </w:r>
          </w:p>
        </w:tc>
        <w:tc>
          <w:tcPr>
            <w:tcW w:w="4112" w:type="dxa"/>
            <w:tcBorders>
              <w:top w:val="single" w:sz="4" w:space="0" w:color="000000"/>
              <w:left w:val="single" w:sz="4" w:space="0" w:color="000000"/>
              <w:bottom w:val="single" w:sz="4" w:space="0" w:color="000000"/>
              <w:right w:val="single" w:sz="4" w:space="0" w:color="000000"/>
            </w:tcBorders>
          </w:tcPr>
          <w:p>
            <w:pPr>
              <w:pStyle w:val="Normal"/>
              <w:ind w:right="-108"/>
              <w:textAlignment w:val="auto"/>
              <w:rPr>
                <w:rFonts w:eastAsia="Calibri"/>
                <w:sz w:val="24"/>
                <w:szCs w:val="24"/>
                <w:lang w:eastAsia="en-US"/>
              </w:rPr>
            </w:pPr>
            <w:r>
              <w:rPr>
                <w:rFonts w:eastAsia="Calibri"/>
                <w:sz w:val="24"/>
                <w:szCs w:val="24"/>
                <w:lang w:eastAsia="en-US"/>
              </w:rPr>
              <w:t>МБОУ СОШ № 7,</w:t>
            </w:r>
          </w:p>
          <w:p>
            <w:pPr>
              <w:pStyle w:val="Normal"/>
              <w:ind w:right="-108"/>
              <w:textAlignment w:val="auto"/>
              <w:rPr>
                <w:rFonts w:eastAsia="Calibri"/>
                <w:sz w:val="24"/>
                <w:szCs w:val="24"/>
                <w:lang w:eastAsia="en-US"/>
              </w:rPr>
            </w:pPr>
            <w:r>
              <w:rPr>
                <w:rFonts w:eastAsia="Calibri"/>
                <w:sz w:val="24"/>
                <w:szCs w:val="24"/>
                <w:lang w:eastAsia="en-US"/>
              </w:rPr>
              <w:t>Ростовская обл., г. Новошахтинск, ул. Радио, 24</w:t>
            </w:r>
          </w:p>
        </w:tc>
        <w:tc>
          <w:tcPr>
            <w:tcW w:w="4393" w:type="dxa"/>
            <w:tcBorders>
              <w:top w:val="single" w:sz="4" w:space="0" w:color="000000"/>
              <w:left w:val="single" w:sz="4" w:space="0" w:color="000000"/>
              <w:bottom w:val="single" w:sz="4" w:space="0" w:color="000000"/>
              <w:right w:val="single" w:sz="4" w:space="0" w:color="000000"/>
            </w:tcBorders>
          </w:tcPr>
          <w:p>
            <w:pPr>
              <w:pStyle w:val="Normal"/>
              <w:ind w:right="-108"/>
              <w:textAlignment w:val="auto"/>
              <w:rPr>
                <w:rFonts w:eastAsia="Calibri"/>
                <w:sz w:val="24"/>
                <w:szCs w:val="24"/>
                <w:lang w:eastAsia="en-US"/>
              </w:rPr>
            </w:pPr>
            <w:r>
              <w:rPr>
                <w:rFonts w:eastAsia="Calibri"/>
                <w:sz w:val="24"/>
                <w:szCs w:val="24"/>
                <w:lang w:eastAsia="en-US"/>
              </w:rPr>
              <w:t>Ростовская обл., г. Новошахтинск,</w:t>
            </w:r>
          </w:p>
          <w:p>
            <w:pPr>
              <w:pStyle w:val="Normal"/>
              <w:ind w:right="-108"/>
              <w:textAlignment w:val="auto"/>
              <w:rPr>
                <w:rFonts w:eastAsia="Calibri"/>
                <w:sz w:val="24"/>
                <w:szCs w:val="24"/>
                <w:lang w:eastAsia="en-US"/>
              </w:rPr>
            </w:pPr>
            <w:r>
              <w:rPr>
                <w:rFonts w:eastAsia="Calibri"/>
                <w:sz w:val="24"/>
                <w:szCs w:val="24"/>
                <w:lang w:eastAsia="en-US"/>
              </w:rPr>
              <w:t>ул. Кооперативная, 2,</w:t>
            </w:r>
          </w:p>
          <w:p>
            <w:pPr>
              <w:pStyle w:val="Normal"/>
              <w:ind w:right="-108"/>
              <w:textAlignment w:val="auto"/>
              <w:rPr>
                <w:rFonts w:eastAsia="Calibri"/>
                <w:color w:val="FF0000"/>
                <w:sz w:val="24"/>
                <w:szCs w:val="24"/>
                <w:lang w:eastAsia="en-US"/>
              </w:rPr>
            </w:pPr>
            <w:r>
              <w:rPr>
                <w:rFonts w:eastAsia="Calibri"/>
                <w:sz w:val="24"/>
                <w:szCs w:val="24"/>
                <w:lang w:eastAsia="en-US"/>
              </w:rPr>
              <w:t>информационный щит</w:t>
            </w:r>
          </w:p>
        </w:tc>
      </w:tr>
      <w:tr>
        <w:trPr>
          <w:trHeight w:val="20" w:hRule="atLeast"/>
        </w:trPr>
        <w:tc>
          <w:tcPr>
            <w:tcW w:w="425" w:type="dxa"/>
            <w:tcBorders>
              <w:top w:val="single" w:sz="4" w:space="0" w:color="000000"/>
              <w:left w:val="single" w:sz="4" w:space="0" w:color="000000"/>
              <w:bottom w:val="single" w:sz="4" w:space="0" w:color="000000"/>
              <w:right w:val="single" w:sz="4" w:space="0" w:color="000000"/>
            </w:tcBorders>
          </w:tcPr>
          <w:p>
            <w:pPr>
              <w:pStyle w:val="Normal"/>
              <w:ind w:left="-108" w:right="-108"/>
              <w:jc w:val="center"/>
              <w:textAlignment w:val="auto"/>
              <w:rPr>
                <w:sz w:val="24"/>
                <w:szCs w:val="24"/>
                <w:lang w:eastAsia="en-US"/>
              </w:rPr>
            </w:pPr>
            <w:r>
              <w:rPr>
                <w:rFonts w:eastAsia="Calibri"/>
                <w:sz w:val="24"/>
                <w:szCs w:val="24"/>
                <w:lang w:eastAsia="en-US"/>
              </w:rPr>
              <w:t>35.</w:t>
            </w:r>
          </w:p>
        </w:tc>
        <w:tc>
          <w:tcPr>
            <w:tcW w:w="992" w:type="dxa"/>
            <w:tcBorders>
              <w:top w:val="single" w:sz="4" w:space="0" w:color="000000"/>
              <w:left w:val="single" w:sz="4" w:space="0" w:color="000000"/>
              <w:bottom w:val="single" w:sz="4" w:space="0" w:color="000000"/>
              <w:right w:val="single" w:sz="4" w:space="0" w:color="000000"/>
            </w:tcBorders>
          </w:tcPr>
          <w:p>
            <w:pPr>
              <w:pStyle w:val="Normal"/>
              <w:ind w:left="-108" w:right="-108"/>
              <w:jc w:val="center"/>
              <w:textAlignment w:val="auto"/>
              <w:rPr>
                <w:sz w:val="24"/>
                <w:szCs w:val="24"/>
                <w:lang w:eastAsia="en-US"/>
              </w:rPr>
            </w:pPr>
            <w:r>
              <w:rPr>
                <w:rFonts w:eastAsia="Calibri"/>
                <w:sz w:val="24"/>
                <w:szCs w:val="24"/>
                <w:lang w:eastAsia="en-US"/>
              </w:rPr>
              <w:t>1463</w:t>
            </w:r>
          </w:p>
        </w:tc>
        <w:tc>
          <w:tcPr>
            <w:tcW w:w="4112" w:type="dxa"/>
            <w:tcBorders>
              <w:top w:val="single" w:sz="4" w:space="0" w:color="000000"/>
              <w:left w:val="single" w:sz="4" w:space="0" w:color="000000"/>
              <w:bottom w:val="single" w:sz="4" w:space="0" w:color="000000"/>
              <w:right w:val="single" w:sz="4" w:space="0" w:color="000000"/>
            </w:tcBorders>
          </w:tcPr>
          <w:p>
            <w:pPr>
              <w:pStyle w:val="Normal"/>
              <w:ind w:right="-108"/>
              <w:textAlignment w:val="auto"/>
              <w:rPr>
                <w:rFonts w:eastAsia="Calibri"/>
                <w:sz w:val="24"/>
                <w:szCs w:val="24"/>
                <w:lang w:eastAsia="en-US"/>
              </w:rPr>
            </w:pPr>
            <w:r>
              <w:rPr>
                <w:rFonts w:eastAsia="Calibri"/>
                <w:sz w:val="24"/>
                <w:szCs w:val="24"/>
                <w:lang w:eastAsia="en-US"/>
              </w:rPr>
              <w:t>МБОУ СОШ № 7,</w:t>
            </w:r>
          </w:p>
          <w:p>
            <w:pPr>
              <w:pStyle w:val="Normal"/>
              <w:ind w:right="-108"/>
              <w:textAlignment w:val="auto"/>
              <w:rPr>
                <w:rFonts w:eastAsia="Calibri"/>
                <w:sz w:val="24"/>
                <w:szCs w:val="24"/>
                <w:lang w:eastAsia="en-US"/>
              </w:rPr>
            </w:pPr>
            <w:r>
              <w:rPr>
                <w:rFonts w:eastAsia="Calibri"/>
                <w:sz w:val="24"/>
                <w:szCs w:val="24"/>
                <w:lang w:eastAsia="en-US"/>
              </w:rPr>
              <w:t>Ростовская обл., г. Новошахтинск, ул. Радио, 24</w:t>
            </w:r>
          </w:p>
        </w:tc>
        <w:tc>
          <w:tcPr>
            <w:tcW w:w="4393" w:type="dxa"/>
            <w:tcBorders>
              <w:top w:val="single" w:sz="4" w:space="0" w:color="000000"/>
              <w:left w:val="single" w:sz="4" w:space="0" w:color="000000"/>
              <w:bottom w:val="single" w:sz="4" w:space="0" w:color="000000"/>
              <w:right w:val="single" w:sz="4" w:space="0" w:color="000000"/>
            </w:tcBorders>
          </w:tcPr>
          <w:p>
            <w:pPr>
              <w:pStyle w:val="Normal"/>
              <w:ind w:right="-108"/>
              <w:textAlignment w:val="auto"/>
              <w:rPr>
                <w:rFonts w:eastAsia="Calibri"/>
                <w:sz w:val="24"/>
                <w:szCs w:val="24"/>
                <w:lang w:eastAsia="en-US"/>
              </w:rPr>
            </w:pPr>
            <w:r>
              <w:rPr>
                <w:rFonts w:eastAsia="Calibri"/>
                <w:sz w:val="24"/>
                <w:szCs w:val="24"/>
                <w:lang w:eastAsia="en-US"/>
              </w:rPr>
              <w:t>Ростовская обл., г. Новошахтинск,</w:t>
            </w:r>
          </w:p>
          <w:p>
            <w:pPr>
              <w:pStyle w:val="Normal"/>
              <w:ind w:right="-108"/>
              <w:textAlignment w:val="auto"/>
              <w:rPr>
                <w:rFonts w:eastAsia="Calibri"/>
                <w:sz w:val="24"/>
                <w:szCs w:val="24"/>
                <w:lang w:eastAsia="en-US"/>
              </w:rPr>
            </w:pPr>
            <w:r>
              <w:rPr>
                <w:rFonts w:eastAsia="Calibri"/>
                <w:sz w:val="24"/>
                <w:szCs w:val="24"/>
                <w:lang w:eastAsia="en-US"/>
              </w:rPr>
              <w:t>ул. Радио, 15-а,</w:t>
            </w:r>
          </w:p>
          <w:p>
            <w:pPr>
              <w:pStyle w:val="Normal"/>
              <w:ind w:right="-108"/>
              <w:textAlignment w:val="auto"/>
              <w:rPr>
                <w:rFonts w:eastAsia="Calibri"/>
                <w:sz w:val="24"/>
                <w:szCs w:val="24"/>
                <w:lang w:eastAsia="en-US"/>
              </w:rPr>
            </w:pPr>
            <w:r>
              <w:rPr>
                <w:rFonts w:eastAsia="Calibri"/>
                <w:sz w:val="24"/>
                <w:szCs w:val="24"/>
                <w:lang w:eastAsia="en-US"/>
              </w:rPr>
              <w:t>остановочный павильон «ост. Радио-2»,</w:t>
            </w:r>
          </w:p>
          <w:p>
            <w:pPr>
              <w:pStyle w:val="Normal"/>
              <w:ind w:right="-108"/>
              <w:textAlignment w:val="auto"/>
              <w:rPr>
                <w:rFonts w:eastAsia="Calibri"/>
                <w:sz w:val="24"/>
                <w:szCs w:val="24"/>
                <w:lang w:eastAsia="en-US"/>
              </w:rPr>
            </w:pPr>
            <w:r>
              <w:rPr>
                <w:rFonts w:eastAsia="Calibri"/>
                <w:sz w:val="24"/>
                <w:szCs w:val="24"/>
                <w:lang w:eastAsia="en-US"/>
              </w:rPr>
              <w:t>рекламный щит</w:t>
            </w:r>
          </w:p>
        </w:tc>
      </w:tr>
      <w:tr>
        <w:trPr>
          <w:trHeight w:val="20" w:hRule="atLeast"/>
        </w:trPr>
        <w:tc>
          <w:tcPr>
            <w:tcW w:w="425" w:type="dxa"/>
            <w:tcBorders>
              <w:top w:val="single" w:sz="4" w:space="0" w:color="000000"/>
              <w:left w:val="single" w:sz="4" w:space="0" w:color="000000"/>
              <w:bottom w:val="single" w:sz="4" w:space="0" w:color="000000"/>
              <w:right w:val="single" w:sz="4" w:space="0" w:color="000000"/>
            </w:tcBorders>
            <w:shd w:color="auto" w:fill="auto" w:val="clear"/>
          </w:tcPr>
          <w:p>
            <w:pPr>
              <w:pStyle w:val="Normal"/>
              <w:ind w:left="-108" w:right="-108"/>
              <w:jc w:val="center"/>
              <w:textAlignment w:val="auto"/>
              <w:rPr>
                <w:sz w:val="24"/>
                <w:szCs w:val="24"/>
                <w:lang w:eastAsia="en-US"/>
              </w:rPr>
            </w:pPr>
            <w:r>
              <w:rPr>
                <w:rFonts w:eastAsia="Calibri"/>
                <w:sz w:val="24"/>
                <w:szCs w:val="24"/>
                <w:lang w:eastAsia="en-US"/>
              </w:rPr>
              <w:t>36.</w:t>
            </w:r>
          </w:p>
        </w:tc>
        <w:tc>
          <w:tcPr>
            <w:tcW w:w="992" w:type="dxa"/>
            <w:tcBorders>
              <w:top w:val="single" w:sz="4" w:space="0" w:color="000000"/>
              <w:left w:val="single" w:sz="4" w:space="0" w:color="000000"/>
              <w:bottom w:val="single" w:sz="4" w:space="0" w:color="000000"/>
              <w:right w:val="single" w:sz="4" w:space="0" w:color="000000"/>
            </w:tcBorders>
            <w:shd w:color="auto" w:fill="auto" w:val="clear"/>
          </w:tcPr>
          <w:p>
            <w:pPr>
              <w:pStyle w:val="Normal"/>
              <w:ind w:left="-108" w:right="-108"/>
              <w:jc w:val="center"/>
              <w:textAlignment w:val="auto"/>
              <w:rPr>
                <w:sz w:val="24"/>
                <w:szCs w:val="24"/>
                <w:lang w:eastAsia="en-US"/>
              </w:rPr>
            </w:pPr>
            <w:r>
              <w:rPr>
                <w:rFonts w:eastAsia="Calibri"/>
                <w:sz w:val="24"/>
                <w:szCs w:val="24"/>
                <w:lang w:eastAsia="en-US"/>
              </w:rPr>
              <w:t>1464</w:t>
            </w:r>
          </w:p>
        </w:tc>
        <w:tc>
          <w:tcPr>
            <w:tcW w:w="4112" w:type="dxa"/>
            <w:tcBorders>
              <w:top w:val="single" w:sz="4" w:space="0" w:color="000000"/>
              <w:left w:val="single" w:sz="4" w:space="0" w:color="000000"/>
              <w:bottom w:val="single" w:sz="4" w:space="0" w:color="000000"/>
              <w:right w:val="single" w:sz="4" w:space="0" w:color="000000"/>
            </w:tcBorders>
            <w:shd w:color="auto" w:fill="auto" w:val="clear"/>
          </w:tcPr>
          <w:p>
            <w:pPr>
              <w:pStyle w:val="Normal"/>
              <w:ind w:right="-108"/>
              <w:textAlignment w:val="auto"/>
              <w:rPr>
                <w:rFonts w:eastAsia="Calibri"/>
                <w:color w:val="000000"/>
                <w:sz w:val="24"/>
                <w:szCs w:val="24"/>
                <w:lang w:eastAsia="en-US"/>
              </w:rPr>
            </w:pPr>
            <w:r>
              <w:rPr>
                <w:rFonts w:eastAsia="Calibri"/>
                <w:color w:val="000000"/>
                <w:sz w:val="24"/>
                <w:szCs w:val="24"/>
                <w:lang w:eastAsia="en-US"/>
              </w:rPr>
              <w:t>Филиал ПАО «Газпром газораспределение Ростов-на-Дону» в г. Новошахтинске, Ростовская обл., г. Новошахтинск, ул. Ростовская, 132, Литер А</w:t>
            </w:r>
          </w:p>
        </w:tc>
        <w:tc>
          <w:tcPr>
            <w:tcW w:w="4393" w:type="dxa"/>
            <w:tcBorders>
              <w:top w:val="single" w:sz="4" w:space="0" w:color="000000"/>
              <w:left w:val="single" w:sz="4" w:space="0" w:color="000000"/>
              <w:bottom w:val="single" w:sz="4" w:space="0" w:color="000000"/>
              <w:right w:val="single" w:sz="4" w:space="0" w:color="000000"/>
            </w:tcBorders>
            <w:shd w:color="auto" w:fill="auto" w:val="clear"/>
          </w:tcPr>
          <w:p>
            <w:pPr>
              <w:pStyle w:val="Normal"/>
              <w:ind w:right="-108"/>
              <w:textAlignment w:val="auto"/>
              <w:rPr>
                <w:rFonts w:eastAsia="Calibri"/>
                <w:sz w:val="24"/>
                <w:szCs w:val="24"/>
                <w:lang w:eastAsia="en-US"/>
              </w:rPr>
            </w:pPr>
            <w:r>
              <w:rPr>
                <w:rFonts w:eastAsia="Calibri"/>
                <w:sz w:val="24"/>
                <w:szCs w:val="24"/>
                <w:lang w:eastAsia="en-US"/>
              </w:rPr>
              <w:t>Ростовская обл., г. Новошахтинск,</w:t>
            </w:r>
          </w:p>
          <w:p>
            <w:pPr>
              <w:pStyle w:val="Normal"/>
              <w:ind w:right="-108"/>
              <w:textAlignment w:val="auto"/>
              <w:rPr>
                <w:rFonts w:eastAsia="Calibri"/>
                <w:sz w:val="24"/>
                <w:szCs w:val="24"/>
                <w:lang w:eastAsia="en-US"/>
              </w:rPr>
            </w:pPr>
            <w:r>
              <w:rPr>
                <w:rFonts w:eastAsia="Calibri"/>
                <w:sz w:val="24"/>
                <w:szCs w:val="24"/>
                <w:lang w:eastAsia="en-US"/>
              </w:rPr>
              <w:t>ул. Вокзальная, 29-а,</w:t>
            </w:r>
          </w:p>
          <w:p>
            <w:pPr>
              <w:pStyle w:val="Normal"/>
              <w:ind w:right="-108"/>
              <w:textAlignment w:val="auto"/>
              <w:rPr>
                <w:rFonts w:eastAsia="Calibri"/>
                <w:color w:val="FF0000"/>
                <w:sz w:val="24"/>
                <w:szCs w:val="24"/>
                <w:lang w:eastAsia="en-US"/>
              </w:rPr>
            </w:pPr>
            <w:r>
              <w:rPr>
                <w:rFonts w:eastAsia="Calibri"/>
                <w:sz w:val="24"/>
                <w:szCs w:val="24"/>
                <w:lang w:eastAsia="en-US"/>
              </w:rPr>
              <w:t>остановочный павильон «ост. 1-й микрорайон Михайло-Леонтьевский» (в центр)</w:t>
            </w:r>
          </w:p>
        </w:tc>
      </w:tr>
      <w:tr>
        <w:trPr>
          <w:trHeight w:val="20" w:hRule="atLeast"/>
        </w:trPr>
        <w:tc>
          <w:tcPr>
            <w:tcW w:w="425" w:type="dxa"/>
            <w:tcBorders>
              <w:top w:val="single" w:sz="4" w:space="0" w:color="000000"/>
              <w:left w:val="single" w:sz="4" w:space="0" w:color="000000"/>
              <w:bottom w:val="single" w:sz="4" w:space="0" w:color="000000"/>
              <w:right w:val="single" w:sz="4" w:space="0" w:color="000000"/>
            </w:tcBorders>
            <w:shd w:color="auto" w:fill="auto" w:val="clear"/>
          </w:tcPr>
          <w:p>
            <w:pPr>
              <w:pStyle w:val="Normal"/>
              <w:ind w:left="-108" w:right="-108"/>
              <w:jc w:val="center"/>
              <w:textAlignment w:val="auto"/>
              <w:rPr>
                <w:sz w:val="24"/>
                <w:szCs w:val="24"/>
                <w:lang w:eastAsia="en-US"/>
              </w:rPr>
            </w:pPr>
            <w:r>
              <w:rPr>
                <w:rFonts w:eastAsia="Calibri"/>
                <w:sz w:val="24"/>
                <w:szCs w:val="24"/>
                <w:lang w:eastAsia="en-US"/>
              </w:rPr>
              <w:t>37.</w:t>
            </w:r>
          </w:p>
        </w:tc>
        <w:tc>
          <w:tcPr>
            <w:tcW w:w="992" w:type="dxa"/>
            <w:tcBorders>
              <w:top w:val="single" w:sz="4" w:space="0" w:color="000000"/>
              <w:left w:val="single" w:sz="4" w:space="0" w:color="000000"/>
              <w:bottom w:val="single" w:sz="4" w:space="0" w:color="000000"/>
              <w:right w:val="single" w:sz="4" w:space="0" w:color="000000"/>
            </w:tcBorders>
            <w:shd w:color="auto" w:fill="auto" w:val="clear"/>
          </w:tcPr>
          <w:p>
            <w:pPr>
              <w:pStyle w:val="Normal"/>
              <w:ind w:left="-108" w:right="-108"/>
              <w:jc w:val="center"/>
              <w:textAlignment w:val="auto"/>
              <w:rPr>
                <w:sz w:val="24"/>
                <w:szCs w:val="24"/>
                <w:lang w:eastAsia="en-US"/>
              </w:rPr>
            </w:pPr>
            <w:r>
              <w:rPr>
                <w:rFonts w:eastAsia="Calibri"/>
                <w:sz w:val="24"/>
                <w:szCs w:val="24"/>
                <w:lang w:eastAsia="en-US"/>
              </w:rPr>
              <w:t>1465</w:t>
            </w:r>
          </w:p>
        </w:tc>
        <w:tc>
          <w:tcPr>
            <w:tcW w:w="4112" w:type="dxa"/>
            <w:tcBorders>
              <w:top w:val="single" w:sz="4" w:space="0" w:color="000000"/>
              <w:left w:val="single" w:sz="4" w:space="0" w:color="000000"/>
              <w:bottom w:val="single" w:sz="4" w:space="0" w:color="000000"/>
              <w:right w:val="single" w:sz="4" w:space="0" w:color="000000"/>
            </w:tcBorders>
            <w:shd w:color="auto" w:fill="auto" w:val="clear"/>
          </w:tcPr>
          <w:p>
            <w:pPr>
              <w:pStyle w:val="Normal"/>
              <w:ind w:right="-108"/>
              <w:textAlignment w:val="auto"/>
              <w:rPr>
                <w:rFonts w:eastAsia="Calibri"/>
                <w:sz w:val="24"/>
                <w:szCs w:val="24"/>
                <w:lang w:eastAsia="en-US"/>
              </w:rPr>
            </w:pPr>
            <w:r>
              <w:rPr>
                <w:rFonts w:eastAsia="Calibri"/>
                <w:sz w:val="24"/>
                <w:szCs w:val="24"/>
                <w:lang w:eastAsia="en-US"/>
              </w:rPr>
              <w:t>Муниципальное здание,</w:t>
            </w:r>
          </w:p>
          <w:p>
            <w:pPr>
              <w:pStyle w:val="Normal"/>
              <w:ind w:right="-108"/>
              <w:textAlignment w:val="auto"/>
              <w:rPr>
                <w:rFonts w:eastAsia="Calibri"/>
                <w:sz w:val="24"/>
                <w:szCs w:val="24"/>
                <w:lang w:eastAsia="en-US"/>
              </w:rPr>
            </w:pPr>
            <w:r>
              <w:rPr>
                <w:rFonts w:eastAsia="Calibri"/>
                <w:color w:val="000000"/>
                <w:sz w:val="24"/>
                <w:szCs w:val="24"/>
                <w:lang w:eastAsia="en-US"/>
              </w:rPr>
              <w:t xml:space="preserve">Ростовская обл., г. Новошахтинск, </w:t>
            </w:r>
            <w:r>
              <w:rPr>
                <w:rFonts w:eastAsia="Calibri"/>
                <w:sz w:val="24"/>
                <w:szCs w:val="24"/>
                <w:lang w:eastAsia="en-US"/>
              </w:rPr>
              <w:t>ул. Молдавская, 2-а</w:t>
            </w:r>
          </w:p>
        </w:tc>
        <w:tc>
          <w:tcPr>
            <w:tcW w:w="4393" w:type="dxa"/>
            <w:tcBorders>
              <w:top w:val="single" w:sz="4" w:space="0" w:color="000000"/>
              <w:left w:val="single" w:sz="4" w:space="0" w:color="000000"/>
              <w:bottom w:val="single" w:sz="4" w:space="0" w:color="000000"/>
              <w:right w:val="single" w:sz="4" w:space="0" w:color="000000"/>
            </w:tcBorders>
            <w:shd w:color="auto" w:fill="auto" w:val="clear"/>
          </w:tcPr>
          <w:p>
            <w:pPr>
              <w:pStyle w:val="Normal"/>
              <w:ind w:right="-108"/>
              <w:textAlignment w:val="auto"/>
              <w:rPr>
                <w:rFonts w:eastAsia="Calibri"/>
                <w:sz w:val="24"/>
                <w:szCs w:val="24"/>
                <w:lang w:eastAsia="en-US"/>
              </w:rPr>
            </w:pPr>
            <w:r>
              <w:rPr>
                <w:rFonts w:eastAsia="Calibri"/>
                <w:sz w:val="24"/>
                <w:szCs w:val="24"/>
                <w:lang w:eastAsia="en-US"/>
              </w:rPr>
              <w:t>Ростовская обл., г. Новошахтинск,</w:t>
            </w:r>
          </w:p>
          <w:p>
            <w:pPr>
              <w:pStyle w:val="Normal"/>
              <w:ind w:right="-108"/>
              <w:textAlignment w:val="auto"/>
              <w:rPr>
                <w:rFonts w:eastAsia="Calibri"/>
                <w:sz w:val="24"/>
                <w:szCs w:val="24"/>
                <w:lang w:eastAsia="en-US"/>
              </w:rPr>
            </w:pPr>
            <w:r>
              <w:rPr>
                <w:rFonts w:eastAsia="Calibri"/>
                <w:sz w:val="24"/>
                <w:szCs w:val="24"/>
                <w:lang w:eastAsia="en-US"/>
              </w:rPr>
              <w:t>ул. Коненкова, 122,</w:t>
            </w:r>
          </w:p>
          <w:p>
            <w:pPr>
              <w:pStyle w:val="Normal"/>
              <w:ind w:right="-108"/>
              <w:textAlignment w:val="auto"/>
              <w:rPr>
                <w:rFonts w:eastAsia="Calibri"/>
                <w:sz w:val="24"/>
                <w:szCs w:val="24"/>
                <w:lang w:eastAsia="en-US"/>
              </w:rPr>
            </w:pPr>
            <w:r>
              <w:rPr>
                <w:rFonts w:eastAsia="Calibri"/>
                <w:sz w:val="24"/>
                <w:szCs w:val="24"/>
                <w:lang w:eastAsia="en-US"/>
              </w:rPr>
              <w:t>остановочный павильон</w:t>
            </w:r>
          </w:p>
          <w:p>
            <w:pPr>
              <w:pStyle w:val="Normal"/>
              <w:ind w:right="-108"/>
              <w:textAlignment w:val="auto"/>
              <w:rPr>
                <w:rFonts w:eastAsia="Calibri"/>
                <w:color w:val="FF0000"/>
                <w:sz w:val="24"/>
                <w:szCs w:val="24"/>
                <w:lang w:eastAsia="en-US"/>
              </w:rPr>
            </w:pPr>
            <w:r>
              <w:rPr>
                <w:rFonts w:eastAsia="Calibri"/>
                <w:sz w:val="24"/>
                <w:szCs w:val="24"/>
                <w:lang w:eastAsia="en-US"/>
              </w:rPr>
              <w:t>«ост. пос. Красный-1» (из центра)</w:t>
            </w:r>
          </w:p>
        </w:tc>
      </w:tr>
      <w:tr>
        <w:trPr>
          <w:trHeight w:val="20" w:hRule="atLeast"/>
        </w:trPr>
        <w:tc>
          <w:tcPr>
            <w:tcW w:w="425" w:type="dxa"/>
            <w:tcBorders>
              <w:top w:val="single" w:sz="4" w:space="0" w:color="000000"/>
              <w:left w:val="single" w:sz="4" w:space="0" w:color="000000"/>
              <w:bottom w:val="single" w:sz="4" w:space="0" w:color="000000"/>
              <w:right w:val="single" w:sz="4" w:space="0" w:color="000000"/>
            </w:tcBorders>
            <w:shd w:color="auto" w:fill="auto" w:val="clear"/>
          </w:tcPr>
          <w:p>
            <w:pPr>
              <w:pStyle w:val="Normal"/>
              <w:ind w:left="-108" w:right="-108"/>
              <w:jc w:val="center"/>
              <w:textAlignment w:val="auto"/>
              <w:rPr>
                <w:sz w:val="24"/>
                <w:szCs w:val="24"/>
                <w:lang w:eastAsia="en-US"/>
              </w:rPr>
            </w:pPr>
            <w:r>
              <w:rPr>
                <w:rFonts w:eastAsia="Calibri"/>
                <w:sz w:val="24"/>
                <w:szCs w:val="24"/>
                <w:lang w:eastAsia="en-US"/>
              </w:rPr>
              <w:t>38.</w:t>
            </w:r>
          </w:p>
        </w:tc>
        <w:tc>
          <w:tcPr>
            <w:tcW w:w="992" w:type="dxa"/>
            <w:tcBorders>
              <w:top w:val="single" w:sz="4" w:space="0" w:color="000000"/>
              <w:left w:val="single" w:sz="4" w:space="0" w:color="000000"/>
              <w:bottom w:val="single" w:sz="4" w:space="0" w:color="000000"/>
              <w:right w:val="single" w:sz="4" w:space="0" w:color="000000"/>
            </w:tcBorders>
            <w:shd w:color="auto" w:fill="auto" w:val="clear"/>
          </w:tcPr>
          <w:p>
            <w:pPr>
              <w:pStyle w:val="Normal"/>
              <w:ind w:left="-108" w:right="-108"/>
              <w:jc w:val="center"/>
              <w:textAlignment w:val="auto"/>
              <w:rPr>
                <w:sz w:val="24"/>
                <w:szCs w:val="24"/>
                <w:lang w:eastAsia="en-US"/>
              </w:rPr>
            </w:pPr>
            <w:r>
              <w:rPr>
                <w:rFonts w:eastAsia="Calibri"/>
                <w:sz w:val="24"/>
                <w:szCs w:val="24"/>
                <w:lang w:eastAsia="en-US"/>
              </w:rPr>
              <w:t>1466</w:t>
            </w:r>
          </w:p>
        </w:tc>
        <w:tc>
          <w:tcPr>
            <w:tcW w:w="4112" w:type="dxa"/>
            <w:tcBorders>
              <w:top w:val="single" w:sz="4" w:space="0" w:color="000000"/>
              <w:left w:val="single" w:sz="4" w:space="0" w:color="000000"/>
              <w:bottom w:val="single" w:sz="4" w:space="0" w:color="000000"/>
              <w:right w:val="single" w:sz="4" w:space="0" w:color="000000"/>
            </w:tcBorders>
            <w:shd w:color="auto" w:fill="auto" w:val="clear"/>
          </w:tcPr>
          <w:p>
            <w:pPr>
              <w:pStyle w:val="Normal"/>
              <w:ind w:right="-108"/>
              <w:textAlignment w:val="auto"/>
              <w:rPr>
                <w:rFonts w:eastAsia="Calibri"/>
                <w:sz w:val="24"/>
                <w:szCs w:val="24"/>
                <w:lang w:eastAsia="en-US"/>
              </w:rPr>
            </w:pPr>
            <w:r>
              <w:rPr>
                <w:rFonts w:eastAsia="Calibri"/>
                <w:sz w:val="24"/>
                <w:szCs w:val="24"/>
                <w:lang w:eastAsia="en-US"/>
              </w:rPr>
              <w:t>МБОУ СОШ № 34,</w:t>
            </w:r>
          </w:p>
          <w:p>
            <w:pPr>
              <w:pStyle w:val="Normal"/>
              <w:ind w:right="-108"/>
              <w:textAlignment w:val="auto"/>
              <w:rPr>
                <w:rFonts w:eastAsia="Calibri"/>
                <w:sz w:val="24"/>
                <w:szCs w:val="24"/>
                <w:lang w:eastAsia="en-US"/>
              </w:rPr>
            </w:pPr>
            <w:r>
              <w:rPr>
                <w:rFonts w:eastAsia="Calibri"/>
                <w:sz w:val="24"/>
                <w:szCs w:val="24"/>
                <w:lang w:eastAsia="en-US"/>
              </w:rPr>
              <w:t>Ростовская обл., г. Новошахтинск, ул. Восточная, 8-г</w:t>
            </w:r>
          </w:p>
        </w:tc>
        <w:tc>
          <w:tcPr>
            <w:tcW w:w="4393" w:type="dxa"/>
            <w:tcBorders>
              <w:top w:val="single" w:sz="4" w:space="0" w:color="000000"/>
              <w:left w:val="single" w:sz="4" w:space="0" w:color="000000"/>
              <w:bottom w:val="single" w:sz="4" w:space="0" w:color="000000"/>
              <w:right w:val="single" w:sz="4" w:space="0" w:color="000000"/>
            </w:tcBorders>
            <w:shd w:color="auto" w:fill="auto" w:val="clear"/>
          </w:tcPr>
          <w:p>
            <w:pPr>
              <w:pStyle w:val="Normal"/>
              <w:ind w:right="-108"/>
              <w:textAlignment w:val="auto"/>
              <w:rPr>
                <w:rFonts w:eastAsia="Calibri"/>
                <w:sz w:val="24"/>
                <w:szCs w:val="24"/>
                <w:lang w:eastAsia="en-US"/>
              </w:rPr>
            </w:pPr>
            <w:r>
              <w:rPr>
                <w:rFonts w:eastAsia="Calibri"/>
                <w:sz w:val="24"/>
                <w:szCs w:val="24"/>
                <w:lang w:eastAsia="en-US"/>
              </w:rPr>
              <w:t>Ростовская обл., г. Новошахтинск,</w:t>
            </w:r>
          </w:p>
          <w:p>
            <w:pPr>
              <w:pStyle w:val="Normal"/>
              <w:ind w:right="-108"/>
              <w:textAlignment w:val="auto"/>
              <w:rPr>
                <w:rFonts w:eastAsia="Calibri"/>
                <w:sz w:val="24"/>
                <w:szCs w:val="24"/>
                <w:lang w:eastAsia="en-US"/>
              </w:rPr>
            </w:pPr>
            <w:r>
              <w:rPr>
                <w:rFonts w:eastAsia="Calibri"/>
                <w:sz w:val="24"/>
                <w:szCs w:val="24"/>
                <w:lang w:eastAsia="en-US"/>
              </w:rPr>
              <w:t>ул. Восточная, 4а,</w:t>
            </w:r>
          </w:p>
          <w:p>
            <w:pPr>
              <w:pStyle w:val="Normal"/>
              <w:ind w:right="-108"/>
              <w:textAlignment w:val="auto"/>
              <w:rPr>
                <w:rFonts w:eastAsia="Calibri"/>
                <w:sz w:val="24"/>
                <w:szCs w:val="24"/>
                <w:lang w:eastAsia="en-US"/>
              </w:rPr>
            </w:pPr>
            <w:r>
              <w:rPr>
                <w:rFonts w:eastAsia="Calibri"/>
                <w:sz w:val="24"/>
                <w:szCs w:val="24"/>
                <w:lang w:eastAsia="en-US"/>
              </w:rPr>
              <w:t>остановочный павильон</w:t>
            </w:r>
          </w:p>
          <w:p>
            <w:pPr>
              <w:pStyle w:val="Normal"/>
              <w:ind w:right="-108"/>
              <w:textAlignment w:val="auto"/>
              <w:rPr>
                <w:rFonts w:eastAsia="Calibri"/>
                <w:sz w:val="24"/>
                <w:szCs w:val="24"/>
                <w:lang w:eastAsia="en-US"/>
              </w:rPr>
            </w:pPr>
            <w:r>
              <w:rPr>
                <w:rFonts w:eastAsia="Calibri"/>
                <w:sz w:val="24"/>
                <w:szCs w:val="24"/>
                <w:lang w:eastAsia="en-US"/>
              </w:rPr>
              <w:t>«ост. ул. Курчатова» (в центр)</w:t>
            </w:r>
          </w:p>
        </w:tc>
      </w:tr>
      <w:tr>
        <w:trPr>
          <w:trHeight w:val="20" w:hRule="atLeast"/>
        </w:trPr>
        <w:tc>
          <w:tcPr>
            <w:tcW w:w="425" w:type="dxa"/>
            <w:tcBorders>
              <w:top w:val="single" w:sz="4" w:space="0" w:color="000000"/>
              <w:left w:val="single" w:sz="4" w:space="0" w:color="000000"/>
              <w:bottom w:val="single" w:sz="4" w:space="0" w:color="000000"/>
              <w:right w:val="single" w:sz="4" w:space="0" w:color="000000"/>
            </w:tcBorders>
            <w:shd w:color="auto" w:fill="auto" w:val="clear"/>
          </w:tcPr>
          <w:p>
            <w:pPr>
              <w:pStyle w:val="Normal"/>
              <w:ind w:left="-108" w:right="-108"/>
              <w:jc w:val="center"/>
              <w:textAlignment w:val="auto"/>
              <w:rPr>
                <w:sz w:val="24"/>
                <w:szCs w:val="24"/>
                <w:lang w:eastAsia="en-US"/>
              </w:rPr>
            </w:pPr>
            <w:r>
              <w:rPr>
                <w:rFonts w:eastAsia="Calibri"/>
                <w:sz w:val="24"/>
                <w:szCs w:val="24"/>
                <w:lang w:eastAsia="en-US"/>
              </w:rPr>
              <w:t>39.</w:t>
            </w:r>
          </w:p>
        </w:tc>
        <w:tc>
          <w:tcPr>
            <w:tcW w:w="992" w:type="dxa"/>
            <w:tcBorders>
              <w:top w:val="single" w:sz="4" w:space="0" w:color="000000"/>
              <w:left w:val="single" w:sz="4" w:space="0" w:color="000000"/>
              <w:bottom w:val="single" w:sz="4" w:space="0" w:color="000000"/>
              <w:right w:val="single" w:sz="4" w:space="0" w:color="000000"/>
            </w:tcBorders>
            <w:shd w:color="auto" w:fill="auto" w:val="clear"/>
          </w:tcPr>
          <w:p>
            <w:pPr>
              <w:pStyle w:val="Normal"/>
              <w:ind w:left="-108" w:right="-108"/>
              <w:jc w:val="center"/>
              <w:textAlignment w:val="auto"/>
              <w:rPr>
                <w:sz w:val="24"/>
                <w:szCs w:val="24"/>
                <w:lang w:eastAsia="en-US"/>
              </w:rPr>
            </w:pPr>
            <w:r>
              <w:rPr>
                <w:rFonts w:eastAsia="Calibri"/>
                <w:sz w:val="24"/>
                <w:szCs w:val="24"/>
                <w:lang w:eastAsia="en-US"/>
              </w:rPr>
              <w:t>1468</w:t>
            </w:r>
          </w:p>
        </w:tc>
        <w:tc>
          <w:tcPr>
            <w:tcW w:w="4112" w:type="dxa"/>
            <w:tcBorders>
              <w:top w:val="single" w:sz="4" w:space="0" w:color="000000"/>
              <w:left w:val="single" w:sz="4" w:space="0" w:color="000000"/>
              <w:bottom w:val="single" w:sz="4" w:space="0" w:color="000000"/>
              <w:right w:val="single" w:sz="4" w:space="0" w:color="000000"/>
            </w:tcBorders>
            <w:shd w:color="auto" w:fill="auto" w:val="clear"/>
          </w:tcPr>
          <w:p>
            <w:pPr>
              <w:pStyle w:val="Normal"/>
              <w:ind w:right="-108"/>
              <w:textAlignment w:val="auto"/>
              <w:rPr>
                <w:rFonts w:eastAsia="Calibri"/>
                <w:sz w:val="24"/>
                <w:szCs w:val="24"/>
                <w:lang w:eastAsia="en-US"/>
              </w:rPr>
            </w:pPr>
            <w:r>
              <w:rPr>
                <w:rFonts w:eastAsia="Calibri"/>
                <w:sz w:val="24"/>
                <w:szCs w:val="24"/>
                <w:lang w:eastAsia="en-US"/>
              </w:rPr>
              <w:t>Клуб поселка Самбек МБУК</w:t>
            </w:r>
          </w:p>
          <w:p>
            <w:pPr>
              <w:pStyle w:val="Normal"/>
              <w:ind w:right="-108"/>
              <w:textAlignment w:val="auto"/>
              <w:rPr>
                <w:rFonts w:eastAsia="Calibri"/>
                <w:sz w:val="24"/>
                <w:szCs w:val="24"/>
                <w:lang w:eastAsia="en-US"/>
              </w:rPr>
            </w:pPr>
            <w:r>
              <w:rPr>
                <w:rFonts w:eastAsia="Calibri"/>
                <w:sz w:val="24"/>
                <w:szCs w:val="24"/>
                <w:lang w:eastAsia="en-US"/>
              </w:rPr>
              <w:t>«ГДК и К»,</w:t>
            </w:r>
          </w:p>
          <w:p>
            <w:pPr>
              <w:pStyle w:val="Normal"/>
              <w:ind w:right="-108"/>
              <w:textAlignment w:val="auto"/>
              <w:rPr>
                <w:rFonts w:eastAsia="Calibri"/>
                <w:sz w:val="24"/>
                <w:szCs w:val="24"/>
                <w:lang w:eastAsia="en-US"/>
              </w:rPr>
            </w:pPr>
            <w:r>
              <w:rPr>
                <w:rFonts w:eastAsia="Calibri"/>
                <w:sz w:val="24"/>
                <w:szCs w:val="24"/>
                <w:lang w:eastAsia="en-US"/>
              </w:rPr>
              <w:t>Ростовская обл., г. Новошахтинск, ул. Котельникова, 7а/20/13</w:t>
            </w:r>
          </w:p>
        </w:tc>
        <w:tc>
          <w:tcPr>
            <w:tcW w:w="4393" w:type="dxa"/>
            <w:tcBorders>
              <w:top w:val="single" w:sz="4" w:space="0" w:color="000000"/>
              <w:left w:val="single" w:sz="4" w:space="0" w:color="000000"/>
              <w:bottom w:val="single" w:sz="4" w:space="0" w:color="000000"/>
              <w:right w:val="single" w:sz="4" w:space="0" w:color="000000"/>
            </w:tcBorders>
            <w:shd w:color="auto" w:fill="auto" w:val="clear"/>
          </w:tcPr>
          <w:p>
            <w:pPr>
              <w:pStyle w:val="Normal"/>
              <w:ind w:right="-108"/>
              <w:textAlignment w:val="auto"/>
              <w:rPr>
                <w:rFonts w:eastAsia="Calibri"/>
                <w:sz w:val="24"/>
                <w:szCs w:val="24"/>
                <w:lang w:eastAsia="en-US"/>
              </w:rPr>
            </w:pPr>
            <w:r>
              <w:rPr>
                <w:rFonts w:eastAsia="Calibri"/>
                <w:sz w:val="24"/>
                <w:szCs w:val="24"/>
                <w:lang w:eastAsia="en-US"/>
              </w:rPr>
              <w:t>Ростовская обл., г. Новошахтинск,</w:t>
            </w:r>
          </w:p>
          <w:p>
            <w:pPr>
              <w:pStyle w:val="Normal"/>
              <w:ind w:right="-108"/>
              <w:textAlignment w:val="auto"/>
              <w:rPr>
                <w:rFonts w:eastAsia="Calibri"/>
                <w:sz w:val="24"/>
                <w:szCs w:val="24"/>
                <w:lang w:eastAsia="en-US"/>
              </w:rPr>
            </w:pPr>
            <w:r>
              <w:rPr>
                <w:rFonts w:eastAsia="Calibri"/>
                <w:sz w:val="24"/>
                <w:szCs w:val="24"/>
                <w:lang w:eastAsia="en-US"/>
              </w:rPr>
              <w:t>ул. Восточная, 4а,</w:t>
            </w:r>
          </w:p>
          <w:p>
            <w:pPr>
              <w:pStyle w:val="Normal"/>
              <w:ind w:right="-108"/>
              <w:textAlignment w:val="auto"/>
              <w:rPr>
                <w:rFonts w:eastAsia="Calibri"/>
                <w:sz w:val="24"/>
                <w:szCs w:val="24"/>
                <w:lang w:eastAsia="en-US"/>
              </w:rPr>
            </w:pPr>
            <w:r>
              <w:rPr>
                <w:rFonts w:eastAsia="Calibri"/>
                <w:sz w:val="24"/>
                <w:szCs w:val="24"/>
                <w:lang w:eastAsia="en-US"/>
              </w:rPr>
              <w:t>остановочный павильон</w:t>
            </w:r>
          </w:p>
          <w:p>
            <w:pPr>
              <w:pStyle w:val="Normal"/>
              <w:ind w:right="-108"/>
              <w:textAlignment w:val="auto"/>
              <w:rPr>
                <w:rFonts w:eastAsia="Calibri"/>
                <w:sz w:val="24"/>
                <w:szCs w:val="24"/>
                <w:lang w:eastAsia="en-US"/>
              </w:rPr>
            </w:pPr>
            <w:r>
              <w:rPr>
                <w:rFonts w:eastAsia="Calibri"/>
                <w:sz w:val="24"/>
                <w:szCs w:val="24"/>
                <w:lang w:eastAsia="en-US"/>
              </w:rPr>
              <w:t>«ост. ул. Курчатова» (в центр)</w:t>
            </w:r>
          </w:p>
        </w:tc>
      </w:tr>
      <w:tr>
        <w:trPr>
          <w:trHeight w:val="20" w:hRule="atLeast"/>
        </w:trPr>
        <w:tc>
          <w:tcPr>
            <w:tcW w:w="425" w:type="dxa"/>
            <w:tcBorders>
              <w:top w:val="single" w:sz="4" w:space="0" w:color="000000"/>
              <w:left w:val="single" w:sz="4" w:space="0" w:color="000000"/>
              <w:bottom w:val="single" w:sz="4" w:space="0" w:color="000000"/>
              <w:right w:val="single" w:sz="4" w:space="0" w:color="000000"/>
            </w:tcBorders>
          </w:tcPr>
          <w:p>
            <w:pPr>
              <w:pStyle w:val="Normal"/>
              <w:ind w:left="-108" w:right="-108"/>
              <w:jc w:val="center"/>
              <w:textAlignment w:val="auto"/>
              <w:rPr>
                <w:sz w:val="24"/>
                <w:szCs w:val="24"/>
                <w:lang w:eastAsia="en-US"/>
              </w:rPr>
            </w:pPr>
            <w:r>
              <w:rPr>
                <w:rFonts w:eastAsia="Calibri"/>
                <w:sz w:val="24"/>
                <w:szCs w:val="24"/>
                <w:lang w:eastAsia="en-US"/>
              </w:rPr>
              <w:t>40.</w:t>
            </w:r>
          </w:p>
        </w:tc>
        <w:tc>
          <w:tcPr>
            <w:tcW w:w="992" w:type="dxa"/>
            <w:tcBorders>
              <w:top w:val="single" w:sz="4" w:space="0" w:color="000000"/>
              <w:left w:val="single" w:sz="4" w:space="0" w:color="000000"/>
              <w:bottom w:val="single" w:sz="4" w:space="0" w:color="000000"/>
              <w:right w:val="single" w:sz="4" w:space="0" w:color="000000"/>
            </w:tcBorders>
          </w:tcPr>
          <w:p>
            <w:pPr>
              <w:pStyle w:val="Normal"/>
              <w:ind w:left="-108" w:right="-108"/>
              <w:jc w:val="center"/>
              <w:textAlignment w:val="auto"/>
              <w:rPr>
                <w:sz w:val="24"/>
                <w:szCs w:val="24"/>
                <w:lang w:eastAsia="en-US"/>
              </w:rPr>
            </w:pPr>
            <w:r>
              <w:rPr>
                <w:rFonts w:eastAsia="Calibri"/>
                <w:sz w:val="24"/>
                <w:szCs w:val="24"/>
                <w:lang w:eastAsia="en-US"/>
              </w:rPr>
              <w:t>1469</w:t>
            </w:r>
          </w:p>
        </w:tc>
        <w:tc>
          <w:tcPr>
            <w:tcW w:w="4112" w:type="dxa"/>
            <w:tcBorders>
              <w:top w:val="single" w:sz="4" w:space="0" w:color="000000"/>
              <w:left w:val="single" w:sz="4" w:space="0" w:color="000000"/>
              <w:bottom w:val="single" w:sz="4" w:space="0" w:color="000000"/>
              <w:right w:val="single" w:sz="4" w:space="0" w:color="000000"/>
            </w:tcBorders>
          </w:tcPr>
          <w:p>
            <w:pPr>
              <w:pStyle w:val="Normal"/>
              <w:keepNext w:val="true"/>
              <w:numPr>
                <w:ilvl w:val="0"/>
                <w:numId w:val="0"/>
              </w:numPr>
              <w:ind w:right="-108"/>
              <w:textAlignment w:val="auto"/>
              <w:outlineLvl w:val="1"/>
              <w:rPr>
                <w:rFonts w:eastAsia="Calibri"/>
                <w:b/>
                <w:bCs/>
                <w:i/>
                <w:i/>
                <w:iCs/>
                <w:sz w:val="24"/>
                <w:szCs w:val="24"/>
                <w:lang w:eastAsia="en-US"/>
              </w:rPr>
            </w:pPr>
            <w:r>
              <w:rPr>
                <w:rFonts w:eastAsia="Calibri"/>
                <w:sz w:val="24"/>
                <w:szCs w:val="24"/>
                <w:lang w:eastAsia="en-US"/>
              </w:rPr>
              <w:t>ГБУСОН РО «Социально-реабилита-ционный центр для несовершеннолетних г. Новошахтинска»,</w:t>
            </w:r>
          </w:p>
          <w:p>
            <w:pPr>
              <w:pStyle w:val="Normal"/>
              <w:ind w:right="-108"/>
              <w:textAlignment w:val="auto"/>
              <w:rPr>
                <w:rFonts w:eastAsia="Calibri"/>
                <w:sz w:val="24"/>
                <w:szCs w:val="24"/>
                <w:lang w:eastAsia="en-US"/>
              </w:rPr>
            </w:pPr>
            <w:r>
              <w:rPr>
                <w:rFonts w:eastAsia="Calibri"/>
                <w:sz w:val="24"/>
                <w:szCs w:val="24"/>
                <w:lang w:eastAsia="en-US"/>
              </w:rPr>
              <w:t>Ростовская обл., г. Новошахтинск, ул. Парковая, 6</w:t>
            </w:r>
          </w:p>
        </w:tc>
        <w:tc>
          <w:tcPr>
            <w:tcW w:w="4393" w:type="dxa"/>
            <w:tcBorders>
              <w:top w:val="single" w:sz="4" w:space="0" w:color="000000"/>
              <w:left w:val="single" w:sz="4" w:space="0" w:color="000000"/>
              <w:bottom w:val="single" w:sz="4" w:space="0" w:color="000000"/>
              <w:right w:val="single" w:sz="4" w:space="0" w:color="000000"/>
            </w:tcBorders>
          </w:tcPr>
          <w:p>
            <w:pPr>
              <w:pStyle w:val="Normal"/>
              <w:ind w:right="-108"/>
              <w:textAlignment w:val="auto"/>
              <w:rPr>
                <w:rFonts w:eastAsia="Calibri"/>
                <w:sz w:val="24"/>
                <w:szCs w:val="24"/>
                <w:lang w:eastAsia="en-US"/>
              </w:rPr>
            </w:pPr>
            <w:r>
              <w:rPr>
                <w:rFonts w:eastAsia="Calibri"/>
                <w:sz w:val="24"/>
                <w:szCs w:val="24"/>
                <w:lang w:eastAsia="en-US"/>
              </w:rPr>
              <w:t>Ростовская обл., г. Новошахтинск,</w:t>
            </w:r>
          </w:p>
          <w:p>
            <w:pPr>
              <w:pStyle w:val="Normal"/>
              <w:ind w:right="-108"/>
              <w:textAlignment w:val="auto"/>
              <w:rPr>
                <w:rFonts w:eastAsia="Calibri"/>
                <w:sz w:val="24"/>
                <w:szCs w:val="24"/>
                <w:lang w:eastAsia="en-US"/>
              </w:rPr>
            </w:pPr>
            <w:r>
              <w:rPr>
                <w:rFonts w:eastAsia="Calibri"/>
                <w:sz w:val="24"/>
                <w:szCs w:val="24"/>
                <w:lang w:eastAsia="en-US"/>
              </w:rPr>
              <w:t>ул. Молодогвардейцев, 10,</w:t>
            </w:r>
          </w:p>
          <w:p>
            <w:pPr>
              <w:pStyle w:val="Normal"/>
              <w:ind w:right="-108"/>
              <w:textAlignment w:val="auto"/>
              <w:rPr>
                <w:rFonts w:eastAsia="Calibri"/>
                <w:sz w:val="24"/>
                <w:szCs w:val="24"/>
                <w:lang w:eastAsia="en-US"/>
              </w:rPr>
            </w:pPr>
            <w:r>
              <w:rPr>
                <w:rFonts w:eastAsia="Calibri"/>
                <w:sz w:val="24"/>
                <w:szCs w:val="24"/>
                <w:lang w:eastAsia="en-US"/>
              </w:rPr>
              <w:t>информационный щит</w:t>
            </w:r>
          </w:p>
        </w:tc>
      </w:tr>
      <w:tr>
        <w:trPr>
          <w:trHeight w:val="20" w:hRule="atLeast"/>
        </w:trPr>
        <w:tc>
          <w:tcPr>
            <w:tcW w:w="425" w:type="dxa"/>
            <w:tcBorders>
              <w:top w:val="single" w:sz="4" w:space="0" w:color="000000"/>
              <w:left w:val="single" w:sz="4" w:space="0" w:color="000000"/>
              <w:bottom w:val="single" w:sz="4" w:space="0" w:color="000000"/>
              <w:right w:val="single" w:sz="4" w:space="0" w:color="000000"/>
            </w:tcBorders>
          </w:tcPr>
          <w:p>
            <w:pPr>
              <w:pStyle w:val="Normal"/>
              <w:ind w:left="-108" w:right="-108"/>
              <w:jc w:val="center"/>
              <w:textAlignment w:val="auto"/>
              <w:rPr>
                <w:sz w:val="24"/>
                <w:szCs w:val="24"/>
                <w:lang w:eastAsia="en-US"/>
              </w:rPr>
            </w:pPr>
            <w:r>
              <w:rPr>
                <w:rFonts w:eastAsia="Calibri"/>
                <w:sz w:val="24"/>
                <w:szCs w:val="24"/>
                <w:lang w:eastAsia="en-US"/>
              </w:rPr>
              <w:t>41.</w:t>
            </w:r>
          </w:p>
        </w:tc>
        <w:tc>
          <w:tcPr>
            <w:tcW w:w="992" w:type="dxa"/>
            <w:tcBorders>
              <w:top w:val="single" w:sz="4" w:space="0" w:color="000000"/>
              <w:left w:val="single" w:sz="4" w:space="0" w:color="000000"/>
              <w:bottom w:val="single" w:sz="4" w:space="0" w:color="000000"/>
              <w:right w:val="single" w:sz="4" w:space="0" w:color="000000"/>
            </w:tcBorders>
          </w:tcPr>
          <w:p>
            <w:pPr>
              <w:pStyle w:val="Normal"/>
              <w:ind w:left="-108" w:right="-108"/>
              <w:jc w:val="center"/>
              <w:textAlignment w:val="auto"/>
              <w:rPr>
                <w:sz w:val="24"/>
                <w:szCs w:val="24"/>
                <w:lang w:eastAsia="en-US"/>
              </w:rPr>
            </w:pPr>
            <w:r>
              <w:rPr>
                <w:rFonts w:eastAsia="Calibri"/>
                <w:sz w:val="24"/>
                <w:szCs w:val="24"/>
                <w:lang w:eastAsia="en-US"/>
              </w:rPr>
              <w:t>1470</w:t>
            </w:r>
          </w:p>
        </w:tc>
        <w:tc>
          <w:tcPr>
            <w:tcW w:w="4112" w:type="dxa"/>
            <w:tcBorders>
              <w:top w:val="single" w:sz="4" w:space="0" w:color="000000"/>
              <w:left w:val="single" w:sz="4" w:space="0" w:color="000000"/>
              <w:bottom w:val="single" w:sz="4" w:space="0" w:color="000000"/>
              <w:right w:val="single" w:sz="4" w:space="0" w:color="000000"/>
            </w:tcBorders>
          </w:tcPr>
          <w:p>
            <w:pPr>
              <w:pStyle w:val="Normal"/>
              <w:ind w:right="-108"/>
              <w:textAlignment w:val="auto"/>
              <w:rPr>
                <w:rFonts w:eastAsia="Calibri"/>
                <w:sz w:val="24"/>
                <w:szCs w:val="24"/>
                <w:lang w:eastAsia="en-US"/>
              </w:rPr>
            </w:pPr>
            <w:r>
              <w:rPr>
                <w:rFonts w:eastAsia="Calibri"/>
                <w:sz w:val="24"/>
                <w:szCs w:val="24"/>
                <w:lang w:eastAsia="en-US"/>
              </w:rPr>
              <w:t>Клуб поселка Новая Соколовка МБУК «ГДК и К»,</w:t>
            </w:r>
          </w:p>
          <w:p>
            <w:pPr>
              <w:pStyle w:val="Normal"/>
              <w:ind w:right="-108"/>
              <w:textAlignment w:val="auto"/>
              <w:rPr>
                <w:rFonts w:eastAsia="Calibri"/>
                <w:sz w:val="24"/>
                <w:szCs w:val="24"/>
                <w:lang w:eastAsia="en-US"/>
              </w:rPr>
            </w:pPr>
            <w:r>
              <w:rPr>
                <w:rFonts w:eastAsia="Calibri"/>
                <w:sz w:val="24"/>
                <w:szCs w:val="24"/>
                <w:lang w:eastAsia="en-US"/>
              </w:rPr>
              <w:t>Ростовская обл., г. Новошахтинск, ул. Рабоче-Крестьянская, 19</w:t>
            </w:r>
          </w:p>
        </w:tc>
        <w:tc>
          <w:tcPr>
            <w:tcW w:w="4393" w:type="dxa"/>
            <w:tcBorders>
              <w:top w:val="single" w:sz="4" w:space="0" w:color="000000"/>
              <w:left w:val="single" w:sz="4" w:space="0" w:color="000000"/>
              <w:bottom w:val="single" w:sz="4" w:space="0" w:color="000000"/>
              <w:right w:val="single" w:sz="4" w:space="0" w:color="000000"/>
            </w:tcBorders>
          </w:tcPr>
          <w:p>
            <w:pPr>
              <w:pStyle w:val="Normal"/>
              <w:ind w:right="-108"/>
              <w:textAlignment w:val="auto"/>
              <w:rPr>
                <w:rFonts w:eastAsia="Calibri"/>
                <w:sz w:val="24"/>
                <w:szCs w:val="24"/>
                <w:lang w:eastAsia="en-US"/>
              </w:rPr>
            </w:pPr>
            <w:r>
              <w:rPr>
                <w:rFonts w:eastAsia="Calibri"/>
                <w:sz w:val="24"/>
                <w:szCs w:val="24"/>
                <w:lang w:eastAsia="en-US"/>
              </w:rPr>
              <w:t>Ростовская обл., г. Новошахтинск,</w:t>
            </w:r>
          </w:p>
          <w:p>
            <w:pPr>
              <w:pStyle w:val="Normal"/>
              <w:ind w:right="-108"/>
              <w:textAlignment w:val="auto"/>
              <w:rPr>
                <w:rFonts w:eastAsia="Calibri"/>
                <w:sz w:val="24"/>
                <w:szCs w:val="24"/>
                <w:lang w:eastAsia="en-US"/>
              </w:rPr>
            </w:pPr>
            <w:r>
              <w:rPr>
                <w:rFonts w:eastAsia="Calibri"/>
                <w:sz w:val="24"/>
                <w:szCs w:val="24"/>
                <w:lang w:eastAsia="en-US"/>
              </w:rPr>
              <w:t>ул. Нахимова, 22,</w:t>
            </w:r>
          </w:p>
          <w:p>
            <w:pPr>
              <w:pStyle w:val="Normal"/>
              <w:ind w:right="-108"/>
              <w:textAlignment w:val="auto"/>
              <w:rPr>
                <w:rFonts w:eastAsia="Calibri"/>
                <w:sz w:val="24"/>
                <w:szCs w:val="24"/>
                <w:lang w:eastAsia="en-US"/>
              </w:rPr>
            </w:pPr>
            <w:r>
              <w:rPr>
                <w:rFonts w:eastAsia="Calibri"/>
                <w:sz w:val="24"/>
                <w:szCs w:val="24"/>
                <w:lang w:eastAsia="en-US"/>
              </w:rPr>
              <w:t>остановочный павильон</w:t>
            </w:r>
          </w:p>
          <w:p>
            <w:pPr>
              <w:pStyle w:val="Normal"/>
              <w:ind w:right="-108"/>
              <w:textAlignment w:val="auto"/>
              <w:rPr>
                <w:rFonts w:eastAsia="Calibri"/>
                <w:sz w:val="24"/>
                <w:szCs w:val="24"/>
                <w:lang w:eastAsia="en-US"/>
              </w:rPr>
            </w:pPr>
            <w:r>
              <w:rPr>
                <w:rFonts w:eastAsia="Calibri"/>
                <w:sz w:val="24"/>
                <w:szCs w:val="24"/>
                <w:lang w:eastAsia="en-US"/>
              </w:rPr>
              <w:t>«ост. ул. Нахимова»</w:t>
            </w:r>
          </w:p>
        </w:tc>
      </w:tr>
      <w:tr>
        <w:trPr>
          <w:trHeight w:val="20" w:hRule="atLeast"/>
        </w:trPr>
        <w:tc>
          <w:tcPr>
            <w:tcW w:w="425" w:type="dxa"/>
            <w:tcBorders>
              <w:top w:val="single" w:sz="4" w:space="0" w:color="000000"/>
              <w:left w:val="single" w:sz="4" w:space="0" w:color="000000"/>
              <w:bottom w:val="single" w:sz="4" w:space="0" w:color="000000"/>
              <w:right w:val="single" w:sz="4" w:space="0" w:color="000000"/>
            </w:tcBorders>
          </w:tcPr>
          <w:p>
            <w:pPr>
              <w:pStyle w:val="Normal"/>
              <w:ind w:left="-108" w:right="-108"/>
              <w:jc w:val="center"/>
              <w:textAlignment w:val="auto"/>
              <w:rPr>
                <w:sz w:val="24"/>
                <w:szCs w:val="24"/>
                <w:lang w:eastAsia="en-US"/>
              </w:rPr>
            </w:pPr>
            <w:r>
              <w:rPr>
                <w:rFonts w:eastAsia="Calibri"/>
                <w:sz w:val="24"/>
                <w:szCs w:val="24"/>
                <w:lang w:eastAsia="en-US"/>
              </w:rPr>
              <w:t>42.</w:t>
            </w:r>
          </w:p>
        </w:tc>
        <w:tc>
          <w:tcPr>
            <w:tcW w:w="992" w:type="dxa"/>
            <w:tcBorders>
              <w:top w:val="single" w:sz="4" w:space="0" w:color="000000"/>
              <w:left w:val="single" w:sz="4" w:space="0" w:color="000000"/>
              <w:bottom w:val="single" w:sz="4" w:space="0" w:color="000000"/>
              <w:right w:val="single" w:sz="4" w:space="0" w:color="000000"/>
            </w:tcBorders>
          </w:tcPr>
          <w:p>
            <w:pPr>
              <w:pStyle w:val="Normal"/>
              <w:ind w:left="-108" w:right="-108"/>
              <w:jc w:val="center"/>
              <w:textAlignment w:val="auto"/>
              <w:rPr>
                <w:sz w:val="24"/>
                <w:szCs w:val="24"/>
                <w:lang w:eastAsia="en-US"/>
              </w:rPr>
            </w:pPr>
            <w:r>
              <w:rPr>
                <w:rFonts w:eastAsia="Calibri"/>
                <w:sz w:val="24"/>
                <w:szCs w:val="24"/>
                <w:lang w:eastAsia="en-US"/>
              </w:rPr>
              <w:t>1471</w:t>
            </w:r>
          </w:p>
        </w:tc>
        <w:tc>
          <w:tcPr>
            <w:tcW w:w="4112" w:type="dxa"/>
            <w:tcBorders>
              <w:top w:val="single" w:sz="4" w:space="0" w:color="000000"/>
              <w:left w:val="single" w:sz="4" w:space="0" w:color="000000"/>
              <w:bottom w:val="single" w:sz="4" w:space="0" w:color="000000"/>
              <w:right w:val="single" w:sz="4" w:space="0" w:color="000000"/>
            </w:tcBorders>
          </w:tcPr>
          <w:p>
            <w:pPr>
              <w:pStyle w:val="Normal"/>
              <w:ind w:right="-108"/>
              <w:textAlignment w:val="auto"/>
              <w:rPr>
                <w:rFonts w:eastAsia="Calibri"/>
                <w:sz w:val="24"/>
                <w:szCs w:val="24"/>
                <w:lang w:eastAsia="en-US"/>
              </w:rPr>
            </w:pPr>
            <w:r>
              <w:rPr>
                <w:rFonts w:eastAsia="Calibri"/>
                <w:sz w:val="24"/>
                <w:szCs w:val="24"/>
                <w:lang w:eastAsia="en-US"/>
              </w:rPr>
              <w:t>МБОУ СОШ № 28,</w:t>
            </w:r>
          </w:p>
          <w:p>
            <w:pPr>
              <w:pStyle w:val="Normal"/>
              <w:ind w:right="-108"/>
              <w:textAlignment w:val="auto"/>
              <w:rPr>
                <w:rFonts w:eastAsia="Calibri"/>
                <w:sz w:val="24"/>
                <w:szCs w:val="24"/>
                <w:lang w:eastAsia="en-US"/>
              </w:rPr>
            </w:pPr>
            <w:r>
              <w:rPr>
                <w:rFonts w:eastAsia="Calibri"/>
                <w:sz w:val="24"/>
                <w:szCs w:val="24"/>
                <w:lang w:eastAsia="en-US"/>
              </w:rPr>
              <w:t>Ростовская обл., г. Новошахтинск, ул. Киевская, 15/1-а/2-б</w:t>
            </w:r>
          </w:p>
        </w:tc>
        <w:tc>
          <w:tcPr>
            <w:tcW w:w="4393" w:type="dxa"/>
            <w:tcBorders>
              <w:top w:val="single" w:sz="4" w:space="0" w:color="000000"/>
              <w:left w:val="single" w:sz="4" w:space="0" w:color="000000"/>
              <w:bottom w:val="single" w:sz="4" w:space="0" w:color="000000"/>
              <w:right w:val="single" w:sz="4" w:space="0" w:color="000000"/>
            </w:tcBorders>
          </w:tcPr>
          <w:p>
            <w:pPr>
              <w:pStyle w:val="Normal"/>
              <w:ind w:right="-108"/>
              <w:textAlignment w:val="auto"/>
              <w:rPr>
                <w:rFonts w:eastAsia="Calibri"/>
                <w:sz w:val="24"/>
                <w:szCs w:val="24"/>
                <w:lang w:eastAsia="en-US"/>
              </w:rPr>
            </w:pPr>
            <w:r>
              <w:rPr>
                <w:rFonts w:eastAsia="Calibri"/>
                <w:sz w:val="24"/>
                <w:szCs w:val="24"/>
                <w:lang w:eastAsia="en-US"/>
              </w:rPr>
              <w:t>Ростовская обл., г. Новошахтинск,</w:t>
            </w:r>
          </w:p>
          <w:p>
            <w:pPr>
              <w:pStyle w:val="Normal"/>
              <w:ind w:right="-108"/>
              <w:textAlignment w:val="auto"/>
              <w:rPr>
                <w:rFonts w:eastAsia="Calibri"/>
                <w:sz w:val="24"/>
                <w:szCs w:val="24"/>
                <w:lang w:eastAsia="en-US"/>
              </w:rPr>
            </w:pPr>
            <w:r>
              <w:rPr>
                <w:rFonts w:eastAsia="Calibri"/>
                <w:sz w:val="24"/>
                <w:szCs w:val="24"/>
                <w:lang w:eastAsia="en-US"/>
              </w:rPr>
              <w:t>ул. Нахимова, 12,</w:t>
            </w:r>
          </w:p>
          <w:p>
            <w:pPr>
              <w:pStyle w:val="Normal"/>
              <w:ind w:right="-108"/>
              <w:textAlignment w:val="auto"/>
              <w:rPr>
                <w:rFonts w:eastAsia="Calibri"/>
                <w:color w:val="FF0000"/>
                <w:sz w:val="24"/>
                <w:szCs w:val="24"/>
                <w:lang w:eastAsia="en-US"/>
              </w:rPr>
            </w:pPr>
            <w:r>
              <w:rPr>
                <w:rFonts w:eastAsia="Calibri"/>
                <w:sz w:val="24"/>
                <w:szCs w:val="24"/>
                <w:lang w:eastAsia="en-US"/>
              </w:rPr>
              <w:t>остановочный павильон «ост. ул. Нахимова»</w:t>
            </w:r>
          </w:p>
        </w:tc>
      </w:tr>
      <w:tr>
        <w:trPr>
          <w:trHeight w:val="20" w:hRule="atLeast"/>
        </w:trPr>
        <w:tc>
          <w:tcPr>
            <w:tcW w:w="425" w:type="dxa"/>
            <w:tcBorders>
              <w:top w:val="single" w:sz="4" w:space="0" w:color="000000"/>
              <w:left w:val="single" w:sz="4" w:space="0" w:color="000000"/>
              <w:bottom w:val="single" w:sz="4" w:space="0" w:color="000000"/>
              <w:right w:val="single" w:sz="4" w:space="0" w:color="000000"/>
            </w:tcBorders>
          </w:tcPr>
          <w:p>
            <w:pPr>
              <w:pStyle w:val="Normal"/>
              <w:ind w:left="-108" w:right="-108"/>
              <w:jc w:val="center"/>
              <w:textAlignment w:val="auto"/>
              <w:rPr>
                <w:sz w:val="24"/>
                <w:szCs w:val="24"/>
                <w:lang w:eastAsia="en-US"/>
              </w:rPr>
            </w:pPr>
            <w:r>
              <w:rPr>
                <w:rFonts w:eastAsia="Calibri"/>
                <w:sz w:val="24"/>
                <w:szCs w:val="24"/>
                <w:lang w:eastAsia="en-US"/>
              </w:rPr>
              <w:t>43.</w:t>
            </w:r>
          </w:p>
        </w:tc>
        <w:tc>
          <w:tcPr>
            <w:tcW w:w="992" w:type="dxa"/>
            <w:tcBorders>
              <w:top w:val="single" w:sz="4" w:space="0" w:color="000000"/>
              <w:left w:val="single" w:sz="4" w:space="0" w:color="000000"/>
              <w:bottom w:val="single" w:sz="4" w:space="0" w:color="000000"/>
              <w:right w:val="single" w:sz="4" w:space="0" w:color="000000"/>
            </w:tcBorders>
          </w:tcPr>
          <w:p>
            <w:pPr>
              <w:pStyle w:val="Normal"/>
              <w:ind w:left="-108" w:right="-108"/>
              <w:jc w:val="center"/>
              <w:textAlignment w:val="auto"/>
              <w:rPr>
                <w:sz w:val="24"/>
                <w:szCs w:val="24"/>
                <w:lang w:eastAsia="en-US"/>
              </w:rPr>
            </w:pPr>
            <w:r>
              <w:rPr>
                <w:rFonts w:eastAsia="Calibri"/>
                <w:sz w:val="24"/>
                <w:szCs w:val="24"/>
                <w:lang w:eastAsia="en-US"/>
              </w:rPr>
              <w:t>1472</w:t>
            </w:r>
          </w:p>
        </w:tc>
        <w:tc>
          <w:tcPr>
            <w:tcW w:w="4112" w:type="dxa"/>
            <w:tcBorders>
              <w:top w:val="single" w:sz="4" w:space="0" w:color="000000"/>
              <w:left w:val="single" w:sz="4" w:space="0" w:color="000000"/>
              <w:bottom w:val="single" w:sz="4" w:space="0" w:color="000000"/>
              <w:right w:val="single" w:sz="4" w:space="0" w:color="000000"/>
            </w:tcBorders>
          </w:tcPr>
          <w:p>
            <w:pPr>
              <w:pStyle w:val="Normal"/>
              <w:ind w:right="-108"/>
              <w:textAlignment w:val="auto"/>
              <w:rPr>
                <w:rFonts w:eastAsia="Calibri"/>
                <w:sz w:val="24"/>
                <w:szCs w:val="24"/>
                <w:lang w:eastAsia="en-US"/>
              </w:rPr>
            </w:pPr>
            <w:r>
              <w:rPr>
                <w:rFonts w:eastAsia="Calibri"/>
                <w:sz w:val="24"/>
                <w:szCs w:val="24"/>
                <w:lang w:eastAsia="en-US"/>
              </w:rPr>
              <w:t>МБОУ СОШ № 16,</w:t>
            </w:r>
          </w:p>
          <w:p>
            <w:pPr>
              <w:pStyle w:val="Normal"/>
              <w:ind w:right="-108"/>
              <w:textAlignment w:val="auto"/>
              <w:rPr>
                <w:rFonts w:eastAsia="Calibri"/>
                <w:sz w:val="24"/>
                <w:szCs w:val="24"/>
                <w:lang w:eastAsia="en-US"/>
              </w:rPr>
            </w:pPr>
            <w:r>
              <w:rPr>
                <w:rFonts w:eastAsia="Calibri"/>
                <w:sz w:val="24"/>
                <w:szCs w:val="24"/>
                <w:lang w:eastAsia="en-US"/>
              </w:rPr>
              <w:t>Ростовская обл., г. Новошахтинск, ул. Перова, 1-а</w:t>
            </w:r>
          </w:p>
        </w:tc>
        <w:tc>
          <w:tcPr>
            <w:tcW w:w="4393" w:type="dxa"/>
            <w:tcBorders>
              <w:top w:val="single" w:sz="4" w:space="0" w:color="000000"/>
              <w:left w:val="single" w:sz="4" w:space="0" w:color="000000"/>
              <w:bottom w:val="single" w:sz="4" w:space="0" w:color="000000"/>
              <w:right w:val="single" w:sz="4" w:space="0" w:color="000000"/>
            </w:tcBorders>
          </w:tcPr>
          <w:p>
            <w:pPr>
              <w:pStyle w:val="Normal"/>
              <w:ind w:right="-108"/>
              <w:textAlignment w:val="auto"/>
              <w:rPr>
                <w:rFonts w:eastAsia="Calibri"/>
                <w:sz w:val="24"/>
                <w:szCs w:val="24"/>
                <w:lang w:eastAsia="en-US"/>
              </w:rPr>
            </w:pPr>
            <w:r>
              <w:rPr>
                <w:rFonts w:eastAsia="Calibri"/>
                <w:sz w:val="24"/>
                <w:szCs w:val="24"/>
                <w:lang w:eastAsia="en-US"/>
              </w:rPr>
              <w:t>Ростовская обл., г. Новошахтинск, ул. Плодовая, 1в,</w:t>
            </w:r>
          </w:p>
          <w:p>
            <w:pPr>
              <w:pStyle w:val="Normal"/>
              <w:ind w:right="-108"/>
              <w:textAlignment w:val="auto"/>
              <w:rPr>
                <w:rFonts w:eastAsia="Calibri"/>
                <w:sz w:val="24"/>
                <w:szCs w:val="24"/>
                <w:lang w:eastAsia="en-US"/>
              </w:rPr>
            </w:pPr>
            <w:r>
              <w:rPr>
                <w:rFonts w:eastAsia="Calibri"/>
                <w:sz w:val="24"/>
                <w:szCs w:val="24"/>
                <w:lang w:eastAsia="en-US"/>
              </w:rPr>
              <w:t>остановочный павильон</w:t>
            </w:r>
          </w:p>
          <w:p>
            <w:pPr>
              <w:pStyle w:val="Normal"/>
              <w:ind w:right="-108"/>
              <w:textAlignment w:val="auto"/>
              <w:rPr>
                <w:rFonts w:eastAsia="Calibri"/>
                <w:color w:val="FF0000"/>
                <w:sz w:val="24"/>
                <w:szCs w:val="24"/>
                <w:lang w:eastAsia="en-US"/>
              </w:rPr>
            </w:pPr>
            <w:r>
              <w:rPr>
                <w:rFonts w:eastAsia="Calibri"/>
                <w:sz w:val="24"/>
                <w:szCs w:val="24"/>
                <w:lang w:eastAsia="en-US"/>
              </w:rPr>
              <w:t>«ост. 2-е отделение ЗАО Пригородное»</w:t>
            </w:r>
          </w:p>
        </w:tc>
      </w:tr>
      <w:tr>
        <w:trPr>
          <w:trHeight w:val="20" w:hRule="atLeast"/>
        </w:trPr>
        <w:tc>
          <w:tcPr>
            <w:tcW w:w="425" w:type="dxa"/>
            <w:tcBorders>
              <w:top w:val="single" w:sz="4" w:space="0" w:color="000000"/>
              <w:left w:val="single" w:sz="4" w:space="0" w:color="000000"/>
              <w:bottom w:val="single" w:sz="4" w:space="0" w:color="000000"/>
              <w:right w:val="single" w:sz="4" w:space="0" w:color="000000"/>
            </w:tcBorders>
          </w:tcPr>
          <w:p>
            <w:pPr>
              <w:pStyle w:val="Normal"/>
              <w:ind w:left="-108" w:right="-108"/>
              <w:jc w:val="center"/>
              <w:textAlignment w:val="auto"/>
              <w:rPr>
                <w:sz w:val="24"/>
                <w:szCs w:val="24"/>
                <w:lang w:eastAsia="en-US"/>
              </w:rPr>
            </w:pPr>
            <w:r>
              <w:rPr>
                <w:rFonts w:eastAsia="Calibri"/>
                <w:sz w:val="24"/>
                <w:szCs w:val="24"/>
                <w:lang w:eastAsia="en-US"/>
              </w:rPr>
              <w:t>44.</w:t>
            </w:r>
          </w:p>
        </w:tc>
        <w:tc>
          <w:tcPr>
            <w:tcW w:w="992" w:type="dxa"/>
            <w:tcBorders>
              <w:top w:val="single" w:sz="4" w:space="0" w:color="000000"/>
              <w:left w:val="single" w:sz="4" w:space="0" w:color="000000"/>
              <w:bottom w:val="single" w:sz="4" w:space="0" w:color="000000"/>
              <w:right w:val="single" w:sz="4" w:space="0" w:color="000000"/>
            </w:tcBorders>
          </w:tcPr>
          <w:p>
            <w:pPr>
              <w:pStyle w:val="Normal"/>
              <w:ind w:left="-108" w:right="-108"/>
              <w:jc w:val="center"/>
              <w:textAlignment w:val="auto"/>
              <w:rPr>
                <w:sz w:val="24"/>
                <w:szCs w:val="24"/>
                <w:lang w:eastAsia="en-US"/>
              </w:rPr>
            </w:pPr>
            <w:r>
              <w:rPr>
                <w:rFonts w:eastAsia="Calibri"/>
                <w:sz w:val="24"/>
                <w:szCs w:val="24"/>
                <w:lang w:eastAsia="en-US"/>
              </w:rPr>
              <w:t>1473</w:t>
            </w:r>
          </w:p>
        </w:tc>
        <w:tc>
          <w:tcPr>
            <w:tcW w:w="4112" w:type="dxa"/>
            <w:tcBorders>
              <w:top w:val="single" w:sz="4" w:space="0" w:color="000000"/>
              <w:left w:val="single" w:sz="4" w:space="0" w:color="000000"/>
              <w:bottom w:val="single" w:sz="4" w:space="0" w:color="000000"/>
              <w:right w:val="single" w:sz="4" w:space="0" w:color="000000"/>
            </w:tcBorders>
          </w:tcPr>
          <w:p>
            <w:pPr>
              <w:pStyle w:val="Normal"/>
              <w:ind w:right="-108"/>
              <w:textAlignment w:val="auto"/>
              <w:rPr>
                <w:rFonts w:eastAsia="Calibri"/>
                <w:sz w:val="24"/>
                <w:szCs w:val="24"/>
                <w:lang w:eastAsia="en-US"/>
              </w:rPr>
            </w:pPr>
            <w:r>
              <w:rPr>
                <w:rFonts w:eastAsia="Calibri"/>
                <w:sz w:val="24"/>
                <w:szCs w:val="24"/>
                <w:lang w:eastAsia="en-US"/>
              </w:rPr>
              <w:t>МБОУ СОШ № 14,</w:t>
            </w:r>
          </w:p>
          <w:p>
            <w:pPr>
              <w:pStyle w:val="Normal"/>
              <w:ind w:right="-108"/>
              <w:textAlignment w:val="auto"/>
              <w:rPr>
                <w:rFonts w:eastAsia="Calibri"/>
                <w:sz w:val="24"/>
                <w:szCs w:val="24"/>
                <w:lang w:eastAsia="en-US"/>
              </w:rPr>
            </w:pPr>
            <w:r>
              <w:rPr>
                <w:rFonts w:eastAsia="Calibri"/>
                <w:sz w:val="24"/>
                <w:szCs w:val="24"/>
                <w:lang w:eastAsia="en-US"/>
              </w:rPr>
              <w:t>Ростовская обл., г. Новошахтинск, ул. Молодогвардейцев, 13/5</w:t>
            </w:r>
          </w:p>
        </w:tc>
        <w:tc>
          <w:tcPr>
            <w:tcW w:w="4393" w:type="dxa"/>
            <w:tcBorders>
              <w:top w:val="single" w:sz="4" w:space="0" w:color="000000"/>
              <w:left w:val="single" w:sz="4" w:space="0" w:color="000000"/>
              <w:bottom w:val="single" w:sz="4" w:space="0" w:color="000000"/>
              <w:right w:val="single" w:sz="4" w:space="0" w:color="000000"/>
            </w:tcBorders>
          </w:tcPr>
          <w:p>
            <w:pPr>
              <w:pStyle w:val="Normal"/>
              <w:ind w:right="-108"/>
              <w:textAlignment w:val="auto"/>
              <w:rPr>
                <w:rFonts w:eastAsia="Calibri"/>
                <w:sz w:val="24"/>
                <w:szCs w:val="24"/>
                <w:lang w:eastAsia="en-US"/>
              </w:rPr>
            </w:pPr>
            <w:r>
              <w:rPr>
                <w:rFonts w:eastAsia="Calibri"/>
                <w:sz w:val="24"/>
                <w:szCs w:val="24"/>
                <w:lang w:eastAsia="en-US"/>
              </w:rPr>
              <w:t>Ростовская обл., г. Новошахтинск, ул. Молодогвардейцев,</w:t>
            </w:r>
          </w:p>
          <w:p>
            <w:pPr>
              <w:pStyle w:val="Normal"/>
              <w:ind w:right="-108"/>
              <w:textAlignment w:val="auto"/>
              <w:rPr>
                <w:rFonts w:eastAsia="Calibri"/>
                <w:sz w:val="24"/>
                <w:szCs w:val="24"/>
                <w:lang w:eastAsia="en-US"/>
              </w:rPr>
            </w:pPr>
            <w:r>
              <w:rPr>
                <w:rFonts w:eastAsia="Calibri"/>
                <w:sz w:val="24"/>
                <w:szCs w:val="24"/>
                <w:lang w:eastAsia="en-US"/>
              </w:rPr>
              <w:t>остановочный павильон «ост. ул. Молодогвардейцев» (из центра)</w:t>
            </w:r>
          </w:p>
        </w:tc>
      </w:tr>
      <w:tr>
        <w:trPr>
          <w:trHeight w:val="20" w:hRule="atLeast"/>
        </w:trPr>
        <w:tc>
          <w:tcPr>
            <w:tcW w:w="425" w:type="dxa"/>
            <w:tcBorders>
              <w:top w:val="single" w:sz="4" w:space="0" w:color="000000"/>
              <w:left w:val="single" w:sz="4" w:space="0" w:color="000000"/>
              <w:bottom w:val="single" w:sz="4" w:space="0" w:color="000000"/>
              <w:right w:val="single" w:sz="4" w:space="0" w:color="000000"/>
            </w:tcBorders>
          </w:tcPr>
          <w:p>
            <w:pPr>
              <w:pStyle w:val="Normal"/>
              <w:ind w:left="-108" w:right="-108"/>
              <w:jc w:val="center"/>
              <w:textAlignment w:val="auto"/>
              <w:rPr>
                <w:sz w:val="24"/>
                <w:szCs w:val="24"/>
                <w:lang w:eastAsia="en-US"/>
              </w:rPr>
            </w:pPr>
            <w:r>
              <w:rPr>
                <w:rFonts w:eastAsia="Calibri"/>
                <w:sz w:val="24"/>
                <w:szCs w:val="24"/>
                <w:lang w:eastAsia="en-US"/>
              </w:rPr>
              <w:t>45.</w:t>
            </w:r>
          </w:p>
        </w:tc>
        <w:tc>
          <w:tcPr>
            <w:tcW w:w="992" w:type="dxa"/>
            <w:tcBorders>
              <w:top w:val="single" w:sz="4" w:space="0" w:color="000000"/>
              <w:left w:val="single" w:sz="4" w:space="0" w:color="000000"/>
              <w:bottom w:val="single" w:sz="4" w:space="0" w:color="000000"/>
              <w:right w:val="single" w:sz="4" w:space="0" w:color="000000"/>
            </w:tcBorders>
          </w:tcPr>
          <w:p>
            <w:pPr>
              <w:pStyle w:val="Normal"/>
              <w:ind w:left="-108" w:right="-108"/>
              <w:jc w:val="center"/>
              <w:textAlignment w:val="auto"/>
              <w:rPr>
                <w:sz w:val="24"/>
                <w:szCs w:val="24"/>
                <w:lang w:eastAsia="en-US"/>
              </w:rPr>
            </w:pPr>
            <w:r>
              <w:rPr>
                <w:rFonts w:eastAsia="Calibri"/>
                <w:sz w:val="24"/>
                <w:szCs w:val="24"/>
                <w:lang w:eastAsia="en-US"/>
              </w:rPr>
              <w:t>1474</w:t>
            </w:r>
          </w:p>
        </w:tc>
        <w:tc>
          <w:tcPr>
            <w:tcW w:w="4112" w:type="dxa"/>
            <w:tcBorders>
              <w:top w:val="single" w:sz="4" w:space="0" w:color="000000"/>
              <w:left w:val="single" w:sz="4" w:space="0" w:color="000000"/>
              <w:bottom w:val="single" w:sz="4" w:space="0" w:color="000000"/>
              <w:right w:val="single" w:sz="4" w:space="0" w:color="000000"/>
            </w:tcBorders>
          </w:tcPr>
          <w:p>
            <w:pPr>
              <w:pStyle w:val="Normal"/>
              <w:ind w:right="-108"/>
              <w:textAlignment w:val="auto"/>
              <w:rPr>
                <w:rFonts w:eastAsia="Calibri"/>
                <w:sz w:val="24"/>
                <w:szCs w:val="24"/>
                <w:lang w:eastAsia="en-US"/>
              </w:rPr>
            </w:pPr>
            <w:r>
              <w:rPr>
                <w:rFonts w:eastAsia="Calibri"/>
                <w:sz w:val="24"/>
                <w:szCs w:val="24"/>
                <w:lang w:eastAsia="en-US"/>
              </w:rPr>
              <w:t>МБОУ СОШ № 14,</w:t>
            </w:r>
          </w:p>
          <w:p>
            <w:pPr>
              <w:pStyle w:val="Normal"/>
              <w:ind w:right="-108"/>
              <w:textAlignment w:val="auto"/>
              <w:rPr>
                <w:rFonts w:eastAsia="Calibri"/>
                <w:sz w:val="24"/>
                <w:szCs w:val="24"/>
                <w:lang w:eastAsia="en-US"/>
              </w:rPr>
            </w:pPr>
            <w:r>
              <w:rPr>
                <w:rFonts w:eastAsia="Calibri"/>
                <w:sz w:val="24"/>
                <w:szCs w:val="24"/>
                <w:lang w:eastAsia="en-US"/>
              </w:rPr>
              <w:t>Ростовская обл., г. Новошахтинск, ул. Молодогвардейцев, 13/5</w:t>
            </w:r>
          </w:p>
        </w:tc>
        <w:tc>
          <w:tcPr>
            <w:tcW w:w="4393" w:type="dxa"/>
            <w:tcBorders>
              <w:top w:val="single" w:sz="4" w:space="0" w:color="000000"/>
              <w:left w:val="single" w:sz="4" w:space="0" w:color="000000"/>
              <w:bottom w:val="single" w:sz="4" w:space="0" w:color="000000"/>
              <w:right w:val="single" w:sz="4" w:space="0" w:color="000000"/>
            </w:tcBorders>
          </w:tcPr>
          <w:p>
            <w:pPr>
              <w:pStyle w:val="Normal"/>
              <w:ind w:right="-108"/>
              <w:textAlignment w:val="auto"/>
              <w:rPr>
                <w:rFonts w:eastAsia="Calibri"/>
                <w:sz w:val="24"/>
                <w:szCs w:val="24"/>
                <w:lang w:eastAsia="en-US"/>
              </w:rPr>
            </w:pPr>
            <w:r>
              <w:rPr>
                <w:rFonts w:eastAsia="Calibri"/>
                <w:sz w:val="24"/>
                <w:szCs w:val="24"/>
                <w:lang w:eastAsia="en-US"/>
              </w:rPr>
              <w:t>Ростовская обл., г. Новошахтинск, ул. Молодогвардейцев,</w:t>
            </w:r>
          </w:p>
          <w:p>
            <w:pPr>
              <w:pStyle w:val="Normal"/>
              <w:ind w:right="-108"/>
              <w:textAlignment w:val="auto"/>
              <w:rPr>
                <w:rFonts w:eastAsia="Calibri"/>
                <w:sz w:val="24"/>
                <w:szCs w:val="24"/>
                <w:lang w:eastAsia="en-US"/>
              </w:rPr>
            </w:pPr>
            <w:r>
              <w:rPr>
                <w:rFonts w:eastAsia="Calibri"/>
                <w:sz w:val="24"/>
                <w:szCs w:val="24"/>
                <w:lang w:eastAsia="en-US"/>
              </w:rPr>
              <w:t>остановочный павильон «ост. ул. Молодогвардейцев» (из центра)</w:t>
            </w:r>
          </w:p>
        </w:tc>
      </w:tr>
      <w:tr>
        <w:trPr>
          <w:trHeight w:val="20" w:hRule="atLeast"/>
        </w:trPr>
        <w:tc>
          <w:tcPr>
            <w:tcW w:w="425" w:type="dxa"/>
            <w:tcBorders>
              <w:top w:val="single" w:sz="4" w:space="0" w:color="000000"/>
              <w:left w:val="single" w:sz="4" w:space="0" w:color="000000"/>
              <w:bottom w:val="single" w:sz="4" w:space="0" w:color="000000"/>
              <w:right w:val="single" w:sz="4" w:space="0" w:color="000000"/>
            </w:tcBorders>
            <w:shd w:color="auto" w:fill="auto" w:val="clear"/>
          </w:tcPr>
          <w:p>
            <w:pPr>
              <w:pStyle w:val="Normal"/>
              <w:ind w:left="-108" w:right="-108"/>
              <w:jc w:val="center"/>
              <w:textAlignment w:val="auto"/>
              <w:rPr>
                <w:sz w:val="24"/>
                <w:szCs w:val="24"/>
                <w:lang w:eastAsia="en-US"/>
              </w:rPr>
            </w:pPr>
            <w:r>
              <w:rPr>
                <w:rFonts w:eastAsia="Calibri"/>
                <w:sz w:val="24"/>
                <w:szCs w:val="24"/>
                <w:lang w:eastAsia="en-US"/>
              </w:rPr>
              <w:t>46.</w:t>
            </w:r>
          </w:p>
        </w:tc>
        <w:tc>
          <w:tcPr>
            <w:tcW w:w="992" w:type="dxa"/>
            <w:tcBorders>
              <w:top w:val="single" w:sz="4" w:space="0" w:color="000000"/>
              <w:left w:val="single" w:sz="4" w:space="0" w:color="000000"/>
              <w:bottom w:val="single" w:sz="4" w:space="0" w:color="000000"/>
              <w:right w:val="single" w:sz="4" w:space="0" w:color="000000"/>
            </w:tcBorders>
            <w:shd w:color="auto" w:fill="auto" w:val="clear"/>
          </w:tcPr>
          <w:p>
            <w:pPr>
              <w:pStyle w:val="Normal"/>
              <w:ind w:left="-108" w:right="-108"/>
              <w:jc w:val="center"/>
              <w:textAlignment w:val="auto"/>
              <w:rPr>
                <w:sz w:val="24"/>
                <w:szCs w:val="24"/>
                <w:lang w:eastAsia="en-US"/>
              </w:rPr>
            </w:pPr>
            <w:r>
              <w:rPr>
                <w:rFonts w:eastAsia="Calibri"/>
                <w:sz w:val="24"/>
                <w:szCs w:val="24"/>
                <w:lang w:eastAsia="en-US"/>
              </w:rPr>
              <w:t>1475</w:t>
            </w:r>
          </w:p>
        </w:tc>
        <w:tc>
          <w:tcPr>
            <w:tcW w:w="4112" w:type="dxa"/>
            <w:tcBorders>
              <w:top w:val="single" w:sz="4" w:space="0" w:color="000000"/>
              <w:left w:val="single" w:sz="4" w:space="0" w:color="000000"/>
              <w:bottom w:val="single" w:sz="4" w:space="0" w:color="000000"/>
              <w:right w:val="single" w:sz="4" w:space="0" w:color="000000"/>
            </w:tcBorders>
            <w:shd w:color="auto" w:fill="auto" w:val="clear"/>
          </w:tcPr>
          <w:p>
            <w:pPr>
              <w:pStyle w:val="Normal"/>
              <w:keepNext w:val="true"/>
              <w:numPr>
                <w:ilvl w:val="0"/>
                <w:numId w:val="0"/>
              </w:numPr>
              <w:ind w:right="-108"/>
              <w:textAlignment w:val="auto"/>
              <w:outlineLvl w:val="1"/>
              <w:rPr>
                <w:rFonts w:eastAsia="Calibri"/>
                <w:sz w:val="24"/>
                <w:szCs w:val="24"/>
                <w:lang w:eastAsia="en-US"/>
              </w:rPr>
            </w:pPr>
            <w:r>
              <w:rPr>
                <w:rFonts w:eastAsia="Calibri"/>
                <w:sz w:val="24"/>
                <w:szCs w:val="24"/>
                <w:lang w:eastAsia="en-US"/>
              </w:rPr>
              <w:t>ГБПОУ РО «</w:t>
            </w:r>
            <w:hyperlink r:id="rId3" w:tgtFrame="_blank">
              <w:r>
                <w:rPr>
                  <w:rStyle w:val="Style9"/>
                  <w:rFonts w:eastAsia="Calibri"/>
                  <w:sz w:val="24"/>
                  <w:szCs w:val="24"/>
                  <w:lang w:eastAsia="en-US"/>
                </w:rPr>
                <w:t>Новошахтинский технологический техникум</w:t>
              </w:r>
            </w:hyperlink>
            <w:r>
              <w:rPr>
                <w:rFonts w:eastAsia="Calibri"/>
                <w:sz w:val="24"/>
                <w:szCs w:val="24"/>
                <w:lang w:eastAsia="en-US"/>
              </w:rPr>
              <w:t>»,</w:t>
            </w:r>
          </w:p>
          <w:p>
            <w:pPr>
              <w:pStyle w:val="Normal"/>
              <w:ind w:right="-108"/>
              <w:textAlignment w:val="auto"/>
              <w:rPr>
                <w:rFonts w:eastAsia="Calibri"/>
                <w:sz w:val="24"/>
                <w:szCs w:val="24"/>
                <w:lang w:eastAsia="en-US"/>
              </w:rPr>
            </w:pPr>
            <w:r>
              <w:rPr>
                <w:rFonts w:eastAsia="Calibri"/>
                <w:sz w:val="24"/>
                <w:szCs w:val="24"/>
                <w:lang w:eastAsia="en-US"/>
              </w:rPr>
              <w:t>Ростовская обл., г. Новошахтинск, ул. Привокзальная, 132</w:t>
            </w:r>
          </w:p>
        </w:tc>
        <w:tc>
          <w:tcPr>
            <w:tcW w:w="4393" w:type="dxa"/>
            <w:tcBorders>
              <w:top w:val="single" w:sz="4" w:space="0" w:color="000000"/>
              <w:left w:val="single" w:sz="4" w:space="0" w:color="000000"/>
              <w:bottom w:val="single" w:sz="4" w:space="0" w:color="000000"/>
              <w:right w:val="single" w:sz="4" w:space="0" w:color="000000"/>
            </w:tcBorders>
            <w:shd w:color="auto" w:fill="auto" w:val="clear"/>
          </w:tcPr>
          <w:p>
            <w:pPr>
              <w:pStyle w:val="Normal"/>
              <w:ind w:right="-108"/>
              <w:textAlignment w:val="auto"/>
              <w:rPr>
                <w:rFonts w:eastAsia="Calibri"/>
                <w:sz w:val="24"/>
                <w:szCs w:val="24"/>
                <w:lang w:eastAsia="en-US"/>
              </w:rPr>
            </w:pPr>
            <w:r>
              <w:rPr>
                <w:rFonts w:eastAsia="Calibri"/>
                <w:sz w:val="24"/>
                <w:szCs w:val="24"/>
                <w:lang w:eastAsia="en-US"/>
              </w:rPr>
              <w:t>Ростовская обл., г. Новошахтинск, ул. Демократическая (</w:t>
            </w:r>
            <w:r>
              <w:rPr>
                <w:rFonts w:eastAsia="Calibri"/>
                <w:color w:val="000000"/>
                <w:sz w:val="24"/>
                <w:szCs w:val="24"/>
                <w:shd w:fill="FFFFFF" w:val="clear"/>
                <w:lang w:eastAsia="en-US"/>
              </w:rPr>
              <w:t>А-270, 889-й километр),</w:t>
            </w:r>
          </w:p>
          <w:p>
            <w:pPr>
              <w:pStyle w:val="Normal"/>
              <w:ind w:right="-108"/>
              <w:textAlignment w:val="auto"/>
              <w:rPr>
                <w:rFonts w:eastAsia="Calibri"/>
                <w:sz w:val="24"/>
                <w:szCs w:val="24"/>
                <w:lang w:eastAsia="en-US"/>
              </w:rPr>
            </w:pPr>
            <w:r>
              <w:rPr>
                <w:rFonts w:eastAsia="Calibri"/>
                <w:sz w:val="24"/>
                <w:szCs w:val="24"/>
                <w:lang w:eastAsia="en-US"/>
              </w:rPr>
              <w:t>остановочный павильон «ост. ЖБК»,</w:t>
            </w:r>
          </w:p>
          <w:p>
            <w:pPr>
              <w:pStyle w:val="Normal"/>
              <w:ind w:right="-108"/>
              <w:textAlignment w:val="auto"/>
              <w:rPr>
                <w:rFonts w:eastAsia="Calibri"/>
                <w:sz w:val="24"/>
                <w:szCs w:val="24"/>
                <w:lang w:eastAsia="en-US"/>
              </w:rPr>
            </w:pPr>
            <w:r>
              <w:rPr>
                <w:rFonts w:eastAsia="Calibri"/>
                <w:sz w:val="24"/>
                <w:szCs w:val="24"/>
                <w:lang w:eastAsia="en-US"/>
              </w:rPr>
              <w:t>(в центр), рекламный щит</w:t>
            </w:r>
          </w:p>
        </w:tc>
      </w:tr>
      <w:tr>
        <w:trPr>
          <w:trHeight w:val="20" w:hRule="atLeast"/>
        </w:trPr>
        <w:tc>
          <w:tcPr>
            <w:tcW w:w="425" w:type="dxa"/>
            <w:tcBorders>
              <w:top w:val="single" w:sz="4" w:space="0" w:color="000000"/>
              <w:left w:val="single" w:sz="4" w:space="0" w:color="000000"/>
              <w:bottom w:val="single" w:sz="4" w:space="0" w:color="000000"/>
              <w:right w:val="single" w:sz="4" w:space="0" w:color="000000"/>
            </w:tcBorders>
            <w:shd w:color="auto" w:fill="auto" w:val="clear"/>
          </w:tcPr>
          <w:p>
            <w:pPr>
              <w:pStyle w:val="Normal"/>
              <w:ind w:left="-108" w:right="-108"/>
              <w:jc w:val="center"/>
              <w:textAlignment w:val="auto"/>
              <w:rPr>
                <w:sz w:val="24"/>
                <w:szCs w:val="24"/>
                <w:lang w:eastAsia="en-US"/>
              </w:rPr>
            </w:pPr>
            <w:r>
              <w:rPr>
                <w:rFonts w:eastAsia="Calibri"/>
                <w:sz w:val="24"/>
                <w:szCs w:val="24"/>
                <w:lang w:eastAsia="en-US"/>
              </w:rPr>
              <w:t>47.</w:t>
            </w:r>
          </w:p>
        </w:tc>
        <w:tc>
          <w:tcPr>
            <w:tcW w:w="992" w:type="dxa"/>
            <w:tcBorders>
              <w:top w:val="single" w:sz="4" w:space="0" w:color="000000"/>
              <w:left w:val="single" w:sz="4" w:space="0" w:color="000000"/>
              <w:bottom w:val="single" w:sz="4" w:space="0" w:color="000000"/>
              <w:right w:val="single" w:sz="4" w:space="0" w:color="000000"/>
            </w:tcBorders>
            <w:shd w:color="auto" w:fill="auto" w:val="clear"/>
          </w:tcPr>
          <w:p>
            <w:pPr>
              <w:pStyle w:val="Normal"/>
              <w:ind w:left="-108" w:right="-108"/>
              <w:jc w:val="center"/>
              <w:textAlignment w:val="auto"/>
              <w:rPr>
                <w:sz w:val="24"/>
                <w:szCs w:val="24"/>
                <w:lang w:eastAsia="en-US"/>
              </w:rPr>
            </w:pPr>
            <w:r>
              <w:rPr>
                <w:rFonts w:eastAsia="Calibri"/>
                <w:sz w:val="24"/>
                <w:szCs w:val="24"/>
                <w:lang w:eastAsia="en-US"/>
              </w:rPr>
              <w:t>1476</w:t>
            </w:r>
          </w:p>
        </w:tc>
        <w:tc>
          <w:tcPr>
            <w:tcW w:w="4112" w:type="dxa"/>
            <w:tcBorders>
              <w:top w:val="single" w:sz="4" w:space="0" w:color="000000"/>
              <w:left w:val="single" w:sz="4" w:space="0" w:color="000000"/>
              <w:bottom w:val="single" w:sz="4" w:space="0" w:color="000000"/>
              <w:right w:val="single" w:sz="4" w:space="0" w:color="000000"/>
            </w:tcBorders>
            <w:shd w:color="auto" w:fill="auto" w:val="clear"/>
          </w:tcPr>
          <w:p>
            <w:pPr>
              <w:pStyle w:val="Normal"/>
              <w:keepNext w:val="true"/>
              <w:numPr>
                <w:ilvl w:val="0"/>
                <w:numId w:val="0"/>
              </w:numPr>
              <w:ind w:right="-108"/>
              <w:textAlignment w:val="auto"/>
              <w:outlineLvl w:val="1"/>
              <w:rPr>
                <w:rFonts w:eastAsia="Calibri"/>
                <w:sz w:val="24"/>
                <w:szCs w:val="24"/>
                <w:lang w:eastAsia="en-US"/>
              </w:rPr>
            </w:pPr>
            <w:r>
              <w:rPr>
                <w:rFonts w:eastAsia="Calibri"/>
                <w:sz w:val="24"/>
                <w:szCs w:val="24"/>
                <w:lang w:eastAsia="en-US"/>
              </w:rPr>
              <w:t>ГБПОУ РО «</w:t>
            </w:r>
            <w:hyperlink r:id="rId4" w:tgtFrame="_blank">
              <w:r>
                <w:rPr>
                  <w:rStyle w:val="Style9"/>
                  <w:rFonts w:eastAsia="Calibri"/>
                  <w:sz w:val="24"/>
                  <w:szCs w:val="24"/>
                  <w:lang w:eastAsia="en-US"/>
                </w:rPr>
                <w:t>Новошахтинский технологический техникум</w:t>
              </w:r>
            </w:hyperlink>
            <w:r>
              <w:rPr>
                <w:rFonts w:eastAsia="Calibri"/>
                <w:sz w:val="24"/>
                <w:szCs w:val="24"/>
                <w:lang w:eastAsia="en-US"/>
              </w:rPr>
              <w:t>»,</w:t>
            </w:r>
          </w:p>
          <w:p>
            <w:pPr>
              <w:pStyle w:val="Normal"/>
              <w:ind w:right="-108"/>
              <w:textAlignment w:val="auto"/>
              <w:rPr>
                <w:rFonts w:eastAsia="Calibri"/>
                <w:sz w:val="24"/>
                <w:szCs w:val="24"/>
                <w:lang w:eastAsia="en-US"/>
              </w:rPr>
            </w:pPr>
            <w:r>
              <w:rPr>
                <w:rFonts w:eastAsia="Calibri"/>
                <w:sz w:val="24"/>
                <w:szCs w:val="24"/>
                <w:lang w:eastAsia="en-US"/>
              </w:rPr>
              <w:t>Ростовская обл., г. Новошахтинск, ул. Привокзальная, 132</w:t>
            </w:r>
          </w:p>
        </w:tc>
        <w:tc>
          <w:tcPr>
            <w:tcW w:w="4393" w:type="dxa"/>
            <w:tcBorders>
              <w:top w:val="single" w:sz="4" w:space="0" w:color="000000"/>
              <w:left w:val="single" w:sz="4" w:space="0" w:color="000000"/>
              <w:bottom w:val="single" w:sz="4" w:space="0" w:color="000000"/>
              <w:right w:val="single" w:sz="4" w:space="0" w:color="000000"/>
            </w:tcBorders>
            <w:shd w:color="auto" w:fill="auto" w:val="clear"/>
          </w:tcPr>
          <w:p>
            <w:pPr>
              <w:pStyle w:val="Normal"/>
              <w:ind w:right="-108"/>
              <w:textAlignment w:val="auto"/>
              <w:rPr>
                <w:rFonts w:eastAsia="Calibri"/>
                <w:sz w:val="24"/>
                <w:szCs w:val="24"/>
                <w:lang w:eastAsia="en-US"/>
              </w:rPr>
            </w:pPr>
            <w:r>
              <w:rPr>
                <w:rFonts w:eastAsia="Calibri"/>
                <w:sz w:val="24"/>
                <w:szCs w:val="24"/>
                <w:lang w:eastAsia="en-US"/>
              </w:rPr>
              <w:t>Ростовская обл., г. Новошахтинск, ул. Демократическая (</w:t>
            </w:r>
            <w:r>
              <w:rPr>
                <w:rFonts w:eastAsia="Calibri"/>
                <w:color w:val="000000"/>
                <w:sz w:val="24"/>
                <w:szCs w:val="24"/>
                <w:shd w:fill="FFFFFF" w:val="clear"/>
                <w:lang w:eastAsia="en-US"/>
              </w:rPr>
              <w:t>А-270, 888-й километр),</w:t>
            </w:r>
          </w:p>
          <w:p>
            <w:pPr>
              <w:pStyle w:val="Normal"/>
              <w:ind w:right="-108"/>
              <w:textAlignment w:val="auto"/>
              <w:rPr>
                <w:rFonts w:eastAsia="Calibri"/>
                <w:sz w:val="24"/>
                <w:szCs w:val="24"/>
                <w:lang w:eastAsia="en-US"/>
              </w:rPr>
            </w:pPr>
            <w:r>
              <w:rPr>
                <w:rFonts w:eastAsia="Calibri"/>
                <w:sz w:val="24"/>
                <w:szCs w:val="24"/>
                <w:lang w:eastAsia="en-US"/>
              </w:rPr>
              <w:t>остановочный павильон «ост. ЖБК»</w:t>
            </w:r>
          </w:p>
          <w:p>
            <w:pPr>
              <w:pStyle w:val="Normal"/>
              <w:ind w:right="-108"/>
              <w:textAlignment w:val="auto"/>
              <w:rPr>
                <w:rFonts w:eastAsia="Calibri"/>
                <w:sz w:val="24"/>
                <w:szCs w:val="24"/>
                <w:lang w:eastAsia="en-US"/>
              </w:rPr>
            </w:pPr>
            <w:r>
              <w:rPr>
                <w:rFonts w:eastAsia="Calibri"/>
                <w:sz w:val="24"/>
                <w:szCs w:val="24"/>
                <w:lang w:eastAsia="en-US"/>
              </w:rPr>
              <w:t>(из центра), рекламный щит</w:t>
            </w:r>
          </w:p>
        </w:tc>
      </w:tr>
      <w:tr>
        <w:trPr>
          <w:trHeight w:val="20" w:hRule="atLeast"/>
        </w:trPr>
        <w:tc>
          <w:tcPr>
            <w:tcW w:w="425" w:type="dxa"/>
            <w:tcBorders>
              <w:top w:val="single" w:sz="4" w:space="0" w:color="000000"/>
              <w:left w:val="single" w:sz="4" w:space="0" w:color="000000"/>
              <w:bottom w:val="single" w:sz="4" w:space="0" w:color="000000"/>
              <w:right w:val="single" w:sz="4" w:space="0" w:color="000000"/>
            </w:tcBorders>
          </w:tcPr>
          <w:p>
            <w:pPr>
              <w:pStyle w:val="Normal"/>
              <w:ind w:left="-108" w:right="-108"/>
              <w:jc w:val="center"/>
              <w:textAlignment w:val="auto"/>
              <w:rPr>
                <w:sz w:val="24"/>
                <w:szCs w:val="24"/>
                <w:lang w:eastAsia="en-US"/>
              </w:rPr>
            </w:pPr>
            <w:r>
              <w:rPr>
                <w:rFonts w:eastAsia="Calibri"/>
                <w:sz w:val="24"/>
                <w:szCs w:val="24"/>
                <w:lang w:eastAsia="en-US"/>
              </w:rPr>
              <w:t>48.</w:t>
            </w:r>
          </w:p>
        </w:tc>
        <w:tc>
          <w:tcPr>
            <w:tcW w:w="992" w:type="dxa"/>
            <w:tcBorders>
              <w:top w:val="single" w:sz="4" w:space="0" w:color="000000"/>
              <w:left w:val="single" w:sz="4" w:space="0" w:color="000000"/>
              <w:bottom w:val="single" w:sz="4" w:space="0" w:color="000000"/>
              <w:right w:val="single" w:sz="4" w:space="0" w:color="000000"/>
            </w:tcBorders>
          </w:tcPr>
          <w:p>
            <w:pPr>
              <w:pStyle w:val="Normal"/>
              <w:ind w:left="-108" w:right="-108"/>
              <w:jc w:val="center"/>
              <w:textAlignment w:val="auto"/>
              <w:rPr>
                <w:sz w:val="24"/>
                <w:szCs w:val="24"/>
                <w:lang w:eastAsia="en-US"/>
              </w:rPr>
            </w:pPr>
            <w:r>
              <w:rPr>
                <w:rFonts w:eastAsia="Calibri"/>
                <w:sz w:val="24"/>
                <w:szCs w:val="24"/>
                <w:lang w:eastAsia="en-US"/>
              </w:rPr>
              <w:t>1477</w:t>
            </w:r>
          </w:p>
        </w:tc>
        <w:tc>
          <w:tcPr>
            <w:tcW w:w="4112" w:type="dxa"/>
            <w:tcBorders>
              <w:top w:val="single" w:sz="4" w:space="0" w:color="000000"/>
              <w:left w:val="single" w:sz="4" w:space="0" w:color="000000"/>
              <w:bottom w:val="single" w:sz="4" w:space="0" w:color="000000"/>
              <w:right w:val="single" w:sz="4" w:space="0" w:color="000000"/>
            </w:tcBorders>
          </w:tcPr>
          <w:p>
            <w:pPr>
              <w:pStyle w:val="Normal"/>
              <w:ind w:right="-108"/>
              <w:textAlignment w:val="auto"/>
              <w:rPr>
                <w:rFonts w:eastAsia="Calibri"/>
                <w:sz w:val="24"/>
                <w:szCs w:val="24"/>
                <w:lang w:eastAsia="en-US"/>
              </w:rPr>
            </w:pPr>
            <w:r>
              <w:rPr>
                <w:rFonts w:eastAsia="Calibri"/>
                <w:sz w:val="24"/>
                <w:szCs w:val="24"/>
                <w:lang w:eastAsia="en-US"/>
              </w:rPr>
              <w:t>Обособленное структурное подразделение подростковый клуб по месту жительства детей и подростков «Радуга» МБУ ДО «ЦРТДиЮ»,</w:t>
            </w:r>
          </w:p>
          <w:p>
            <w:pPr>
              <w:pStyle w:val="Normal"/>
              <w:ind w:right="-108"/>
              <w:textAlignment w:val="auto"/>
              <w:rPr>
                <w:rFonts w:eastAsia="Calibri"/>
                <w:sz w:val="24"/>
                <w:szCs w:val="24"/>
                <w:lang w:eastAsia="en-US"/>
              </w:rPr>
            </w:pPr>
            <w:r>
              <w:rPr>
                <w:rFonts w:eastAsia="Calibri"/>
                <w:sz w:val="24"/>
                <w:szCs w:val="24"/>
                <w:lang w:eastAsia="en-US"/>
              </w:rPr>
              <w:t>Ростовская обл., г. Новошахтинск, ул. Назаренко, 1-б/14</w:t>
            </w:r>
          </w:p>
        </w:tc>
        <w:tc>
          <w:tcPr>
            <w:tcW w:w="4393" w:type="dxa"/>
            <w:tcBorders>
              <w:top w:val="single" w:sz="4" w:space="0" w:color="000000"/>
              <w:left w:val="single" w:sz="4" w:space="0" w:color="000000"/>
              <w:bottom w:val="single" w:sz="4" w:space="0" w:color="000000"/>
              <w:right w:val="single" w:sz="4" w:space="0" w:color="000000"/>
            </w:tcBorders>
          </w:tcPr>
          <w:p>
            <w:pPr>
              <w:pStyle w:val="Normal"/>
              <w:ind w:right="-108"/>
              <w:textAlignment w:val="auto"/>
              <w:rPr>
                <w:rFonts w:eastAsia="Calibri"/>
                <w:sz w:val="24"/>
                <w:szCs w:val="24"/>
                <w:lang w:eastAsia="en-US"/>
              </w:rPr>
            </w:pPr>
            <w:r>
              <w:rPr>
                <w:rFonts w:eastAsia="Calibri"/>
                <w:sz w:val="24"/>
                <w:szCs w:val="24"/>
                <w:lang w:eastAsia="en-US"/>
              </w:rPr>
              <w:t>Ростовская обл., г. Новошахтинск, ул. Назаренко,</w:t>
            </w:r>
          </w:p>
          <w:p>
            <w:pPr>
              <w:pStyle w:val="Normal"/>
              <w:ind w:right="-108"/>
              <w:textAlignment w:val="auto"/>
              <w:rPr>
                <w:rFonts w:eastAsia="Calibri"/>
                <w:sz w:val="24"/>
                <w:szCs w:val="24"/>
                <w:lang w:eastAsia="en-US"/>
              </w:rPr>
            </w:pPr>
            <w:r>
              <w:rPr>
                <w:rFonts w:eastAsia="Calibri"/>
                <w:sz w:val="24"/>
                <w:szCs w:val="24"/>
                <w:lang w:eastAsia="en-US"/>
              </w:rPr>
              <w:t>остановочный павильон</w:t>
            </w:r>
          </w:p>
          <w:p>
            <w:pPr>
              <w:pStyle w:val="Normal"/>
              <w:ind w:right="-108"/>
              <w:textAlignment w:val="auto"/>
              <w:rPr>
                <w:rFonts w:eastAsia="Calibri"/>
                <w:sz w:val="24"/>
                <w:szCs w:val="24"/>
                <w:highlight w:val="yellow"/>
                <w:lang w:eastAsia="en-US"/>
              </w:rPr>
            </w:pPr>
            <w:r>
              <w:rPr>
                <w:rFonts w:eastAsia="Calibri"/>
                <w:sz w:val="24"/>
                <w:szCs w:val="24"/>
                <w:lang w:eastAsia="en-US"/>
              </w:rPr>
              <w:t>«ост. Совхоз № 6»</w:t>
            </w:r>
          </w:p>
        </w:tc>
      </w:tr>
      <w:tr>
        <w:trPr>
          <w:trHeight w:val="20" w:hRule="atLeast"/>
        </w:trPr>
        <w:tc>
          <w:tcPr>
            <w:tcW w:w="425" w:type="dxa"/>
            <w:tcBorders>
              <w:top w:val="single" w:sz="4" w:space="0" w:color="000000"/>
              <w:left w:val="single" w:sz="4" w:space="0" w:color="000000"/>
              <w:bottom w:val="single" w:sz="4" w:space="0" w:color="000000"/>
              <w:right w:val="single" w:sz="4" w:space="0" w:color="000000"/>
            </w:tcBorders>
          </w:tcPr>
          <w:p>
            <w:pPr>
              <w:pStyle w:val="Normal"/>
              <w:ind w:left="-108" w:right="-108"/>
              <w:jc w:val="center"/>
              <w:textAlignment w:val="auto"/>
              <w:rPr>
                <w:sz w:val="24"/>
                <w:szCs w:val="24"/>
                <w:lang w:eastAsia="en-US"/>
              </w:rPr>
            </w:pPr>
            <w:r>
              <w:rPr>
                <w:rFonts w:eastAsia="Calibri"/>
                <w:sz w:val="24"/>
                <w:szCs w:val="24"/>
                <w:lang w:eastAsia="en-US"/>
              </w:rPr>
              <w:t>49.</w:t>
            </w:r>
          </w:p>
        </w:tc>
        <w:tc>
          <w:tcPr>
            <w:tcW w:w="992" w:type="dxa"/>
            <w:tcBorders>
              <w:top w:val="single" w:sz="4" w:space="0" w:color="000000"/>
              <w:left w:val="single" w:sz="4" w:space="0" w:color="000000"/>
              <w:bottom w:val="single" w:sz="4" w:space="0" w:color="000000"/>
              <w:right w:val="single" w:sz="4" w:space="0" w:color="000000"/>
            </w:tcBorders>
          </w:tcPr>
          <w:p>
            <w:pPr>
              <w:pStyle w:val="Normal"/>
              <w:ind w:left="-108" w:right="-108"/>
              <w:jc w:val="center"/>
              <w:textAlignment w:val="auto"/>
              <w:rPr>
                <w:sz w:val="24"/>
                <w:szCs w:val="24"/>
                <w:lang w:eastAsia="en-US"/>
              </w:rPr>
            </w:pPr>
            <w:r>
              <w:rPr>
                <w:rFonts w:eastAsia="Calibri"/>
                <w:sz w:val="24"/>
                <w:szCs w:val="24"/>
                <w:lang w:eastAsia="en-US"/>
              </w:rPr>
              <w:t>1478</w:t>
            </w:r>
          </w:p>
        </w:tc>
        <w:tc>
          <w:tcPr>
            <w:tcW w:w="4112" w:type="dxa"/>
            <w:tcBorders>
              <w:top w:val="single" w:sz="4" w:space="0" w:color="000000"/>
              <w:left w:val="single" w:sz="4" w:space="0" w:color="000000"/>
              <w:bottom w:val="single" w:sz="4" w:space="0" w:color="000000"/>
              <w:right w:val="single" w:sz="4" w:space="0" w:color="000000"/>
            </w:tcBorders>
          </w:tcPr>
          <w:p>
            <w:pPr>
              <w:pStyle w:val="Normal"/>
              <w:ind w:right="-108"/>
              <w:textAlignment w:val="auto"/>
              <w:rPr>
                <w:rFonts w:eastAsia="Calibri"/>
                <w:sz w:val="24"/>
                <w:szCs w:val="24"/>
                <w:lang w:eastAsia="en-US"/>
              </w:rPr>
            </w:pPr>
            <w:r>
              <w:rPr>
                <w:rFonts w:eastAsia="Calibri"/>
                <w:sz w:val="24"/>
                <w:szCs w:val="24"/>
                <w:lang w:eastAsia="en-US"/>
              </w:rPr>
              <w:t>Дом культуры имени Панова А.А. поселка Соколово-Кундрюченский МБУК «ГДК и К»,</w:t>
            </w:r>
          </w:p>
          <w:p>
            <w:pPr>
              <w:pStyle w:val="Normal"/>
              <w:ind w:right="-108"/>
              <w:textAlignment w:val="auto"/>
              <w:rPr>
                <w:rFonts w:eastAsia="Calibri"/>
                <w:sz w:val="24"/>
                <w:szCs w:val="24"/>
                <w:lang w:eastAsia="en-US"/>
              </w:rPr>
            </w:pPr>
            <w:r>
              <w:rPr>
                <w:rFonts w:eastAsia="Calibri"/>
                <w:sz w:val="24"/>
                <w:szCs w:val="24"/>
                <w:lang w:eastAsia="en-US"/>
              </w:rPr>
              <w:t>Ростовская обл., г. Новошахтинск, ул. Курская, 21-б</w:t>
            </w:r>
          </w:p>
        </w:tc>
        <w:tc>
          <w:tcPr>
            <w:tcW w:w="4393" w:type="dxa"/>
            <w:tcBorders>
              <w:top w:val="single" w:sz="4" w:space="0" w:color="000000"/>
              <w:left w:val="single" w:sz="4" w:space="0" w:color="000000"/>
              <w:bottom w:val="single" w:sz="4" w:space="0" w:color="000000"/>
              <w:right w:val="single" w:sz="4" w:space="0" w:color="000000"/>
            </w:tcBorders>
          </w:tcPr>
          <w:p>
            <w:pPr>
              <w:pStyle w:val="Normal"/>
              <w:ind w:right="-108"/>
              <w:textAlignment w:val="auto"/>
              <w:rPr>
                <w:rFonts w:eastAsia="Calibri"/>
                <w:sz w:val="24"/>
                <w:szCs w:val="24"/>
                <w:lang w:eastAsia="en-US"/>
              </w:rPr>
            </w:pPr>
            <w:r>
              <w:rPr>
                <w:rFonts w:eastAsia="Calibri"/>
                <w:sz w:val="24"/>
                <w:szCs w:val="24"/>
                <w:lang w:eastAsia="en-US"/>
              </w:rPr>
              <w:t>Ростовская обл., г. Новошахтинск,</w:t>
            </w:r>
          </w:p>
          <w:p>
            <w:pPr>
              <w:pStyle w:val="Normal"/>
              <w:ind w:right="-108"/>
              <w:textAlignment w:val="auto"/>
              <w:rPr>
                <w:rFonts w:eastAsia="Calibri"/>
                <w:sz w:val="24"/>
                <w:szCs w:val="24"/>
                <w:lang w:eastAsia="en-US"/>
              </w:rPr>
            </w:pPr>
            <w:r>
              <w:rPr>
                <w:rFonts w:eastAsia="Calibri"/>
                <w:sz w:val="24"/>
                <w:szCs w:val="24"/>
                <w:lang w:eastAsia="en-US"/>
              </w:rPr>
              <w:t>ул. Баженова,</w:t>
            </w:r>
          </w:p>
          <w:p>
            <w:pPr>
              <w:pStyle w:val="Normal"/>
              <w:ind w:right="-108"/>
              <w:textAlignment w:val="auto"/>
              <w:rPr>
                <w:rFonts w:eastAsia="Calibri"/>
                <w:sz w:val="24"/>
                <w:szCs w:val="24"/>
                <w:lang w:eastAsia="en-US"/>
              </w:rPr>
            </w:pPr>
            <w:r>
              <w:rPr>
                <w:rFonts w:eastAsia="Calibri"/>
                <w:sz w:val="24"/>
                <w:szCs w:val="24"/>
                <w:lang w:eastAsia="en-US"/>
              </w:rPr>
              <w:t>остановочный павильон</w:t>
            </w:r>
          </w:p>
          <w:p>
            <w:pPr>
              <w:pStyle w:val="Normal"/>
              <w:ind w:right="-108"/>
              <w:textAlignment w:val="auto"/>
              <w:rPr>
                <w:rFonts w:eastAsia="Calibri"/>
                <w:sz w:val="24"/>
                <w:szCs w:val="24"/>
                <w:lang w:eastAsia="en-US"/>
              </w:rPr>
            </w:pPr>
            <w:r>
              <w:rPr>
                <w:rFonts w:eastAsia="Calibri"/>
                <w:sz w:val="24"/>
                <w:szCs w:val="24"/>
                <w:lang w:eastAsia="en-US"/>
              </w:rPr>
              <w:t>«ост. пос. </w:t>
            </w:r>
            <w:r>
              <w:rPr>
                <w:rFonts w:eastAsia="Calibri"/>
                <w:color w:val="000000"/>
                <w:sz w:val="24"/>
                <w:szCs w:val="24"/>
                <w:shd w:fill="FFFFFF" w:val="clear"/>
                <w:lang w:eastAsia="en-US"/>
              </w:rPr>
              <w:t>Соколово-Кундрюченский</w:t>
            </w:r>
            <w:r>
              <w:rPr>
                <w:rFonts w:eastAsia="Calibri"/>
                <w:sz w:val="24"/>
                <w:szCs w:val="24"/>
                <w:lang w:eastAsia="en-US"/>
              </w:rPr>
              <w:t>»</w:t>
            </w:r>
          </w:p>
        </w:tc>
      </w:tr>
      <w:tr>
        <w:trPr>
          <w:trHeight w:val="20" w:hRule="atLeast"/>
        </w:trPr>
        <w:tc>
          <w:tcPr>
            <w:tcW w:w="425" w:type="dxa"/>
            <w:tcBorders>
              <w:top w:val="single" w:sz="4" w:space="0" w:color="000000"/>
              <w:left w:val="single" w:sz="4" w:space="0" w:color="000000"/>
              <w:bottom w:val="single" w:sz="4" w:space="0" w:color="000000"/>
              <w:right w:val="single" w:sz="4" w:space="0" w:color="000000"/>
            </w:tcBorders>
          </w:tcPr>
          <w:p>
            <w:pPr>
              <w:pStyle w:val="Normal"/>
              <w:ind w:left="-108" w:right="-108"/>
              <w:jc w:val="center"/>
              <w:textAlignment w:val="auto"/>
              <w:rPr>
                <w:sz w:val="24"/>
                <w:szCs w:val="24"/>
                <w:lang w:eastAsia="en-US"/>
              </w:rPr>
            </w:pPr>
            <w:r>
              <w:rPr>
                <w:rFonts w:eastAsia="Calibri"/>
                <w:sz w:val="24"/>
                <w:szCs w:val="24"/>
                <w:lang w:eastAsia="en-US"/>
              </w:rPr>
              <w:t>50.</w:t>
            </w:r>
          </w:p>
        </w:tc>
        <w:tc>
          <w:tcPr>
            <w:tcW w:w="992" w:type="dxa"/>
            <w:tcBorders>
              <w:top w:val="single" w:sz="4" w:space="0" w:color="000000"/>
              <w:left w:val="single" w:sz="4" w:space="0" w:color="000000"/>
              <w:bottom w:val="single" w:sz="4" w:space="0" w:color="000000"/>
              <w:right w:val="single" w:sz="4" w:space="0" w:color="000000"/>
            </w:tcBorders>
          </w:tcPr>
          <w:p>
            <w:pPr>
              <w:pStyle w:val="Normal"/>
              <w:ind w:left="-108" w:right="-108"/>
              <w:jc w:val="center"/>
              <w:textAlignment w:val="auto"/>
              <w:rPr>
                <w:sz w:val="24"/>
                <w:szCs w:val="24"/>
                <w:lang w:eastAsia="en-US"/>
              </w:rPr>
            </w:pPr>
            <w:r>
              <w:rPr>
                <w:rFonts w:eastAsia="Calibri"/>
                <w:sz w:val="24"/>
                <w:szCs w:val="24"/>
                <w:lang w:eastAsia="en-US"/>
              </w:rPr>
              <w:t>1479</w:t>
            </w:r>
          </w:p>
        </w:tc>
        <w:tc>
          <w:tcPr>
            <w:tcW w:w="4112" w:type="dxa"/>
            <w:tcBorders>
              <w:top w:val="single" w:sz="4" w:space="0" w:color="000000"/>
              <w:left w:val="single" w:sz="4" w:space="0" w:color="000000"/>
              <w:bottom w:val="single" w:sz="4" w:space="0" w:color="000000"/>
              <w:right w:val="single" w:sz="4" w:space="0" w:color="000000"/>
            </w:tcBorders>
          </w:tcPr>
          <w:p>
            <w:pPr>
              <w:pStyle w:val="Normal"/>
              <w:ind w:right="-108"/>
              <w:textAlignment w:val="auto"/>
              <w:rPr>
                <w:rFonts w:eastAsia="Calibri"/>
                <w:sz w:val="24"/>
                <w:szCs w:val="24"/>
                <w:lang w:eastAsia="en-US"/>
              </w:rPr>
            </w:pPr>
            <w:r>
              <w:rPr>
                <w:rFonts w:eastAsia="Calibri"/>
                <w:sz w:val="24"/>
                <w:szCs w:val="24"/>
                <w:lang w:eastAsia="en-US"/>
              </w:rPr>
              <w:t>МБОУ СОШ № 37,</w:t>
            </w:r>
          </w:p>
          <w:p>
            <w:pPr>
              <w:pStyle w:val="Normal"/>
              <w:ind w:right="-108"/>
              <w:textAlignment w:val="auto"/>
              <w:rPr>
                <w:rFonts w:eastAsia="Calibri"/>
                <w:sz w:val="24"/>
                <w:szCs w:val="24"/>
                <w:lang w:eastAsia="en-US"/>
              </w:rPr>
            </w:pPr>
            <w:r>
              <w:rPr>
                <w:rFonts w:eastAsia="Calibri"/>
                <w:sz w:val="24"/>
                <w:szCs w:val="24"/>
                <w:lang w:eastAsia="en-US"/>
              </w:rPr>
              <w:t>Ростовская обл., г. Новошахтинск,</w:t>
            </w:r>
          </w:p>
          <w:p>
            <w:pPr>
              <w:pStyle w:val="Normal"/>
              <w:ind w:right="-108"/>
              <w:textAlignment w:val="auto"/>
              <w:rPr>
                <w:rFonts w:eastAsia="Calibri"/>
                <w:sz w:val="24"/>
                <w:szCs w:val="24"/>
                <w:lang w:eastAsia="en-US"/>
              </w:rPr>
            </w:pPr>
            <w:r>
              <w:rPr>
                <w:rFonts w:eastAsia="Calibri"/>
                <w:sz w:val="24"/>
                <w:szCs w:val="24"/>
                <w:lang w:eastAsia="en-US"/>
              </w:rPr>
              <w:t>ул. Королева, 2-б</w:t>
            </w:r>
          </w:p>
        </w:tc>
        <w:tc>
          <w:tcPr>
            <w:tcW w:w="4393" w:type="dxa"/>
            <w:tcBorders>
              <w:top w:val="single" w:sz="4" w:space="0" w:color="000000"/>
              <w:left w:val="single" w:sz="4" w:space="0" w:color="000000"/>
              <w:bottom w:val="single" w:sz="4" w:space="0" w:color="000000"/>
              <w:right w:val="single" w:sz="4" w:space="0" w:color="000000"/>
            </w:tcBorders>
          </w:tcPr>
          <w:p>
            <w:pPr>
              <w:pStyle w:val="Normal"/>
              <w:ind w:right="-108"/>
              <w:textAlignment w:val="auto"/>
              <w:rPr>
                <w:rFonts w:eastAsia="Calibri"/>
                <w:sz w:val="24"/>
                <w:szCs w:val="24"/>
                <w:lang w:eastAsia="en-US"/>
              </w:rPr>
            </w:pPr>
            <w:r>
              <w:rPr>
                <w:rFonts w:eastAsia="Calibri"/>
                <w:sz w:val="24"/>
                <w:szCs w:val="24"/>
                <w:lang w:eastAsia="en-US"/>
              </w:rPr>
              <w:t>Ростовская обл., г. Новошахтинск,</w:t>
            </w:r>
          </w:p>
          <w:p>
            <w:pPr>
              <w:pStyle w:val="Normal"/>
              <w:ind w:right="-108"/>
              <w:textAlignment w:val="auto"/>
              <w:rPr>
                <w:rFonts w:eastAsia="Calibri"/>
                <w:sz w:val="24"/>
                <w:szCs w:val="24"/>
                <w:lang w:eastAsia="en-US"/>
              </w:rPr>
            </w:pPr>
            <w:r>
              <w:rPr>
                <w:rFonts w:eastAsia="Calibri"/>
                <w:sz w:val="24"/>
                <w:szCs w:val="24"/>
                <w:lang w:eastAsia="en-US"/>
              </w:rPr>
              <w:t>ул. Королева, 10А,</w:t>
            </w:r>
          </w:p>
          <w:p>
            <w:pPr>
              <w:pStyle w:val="Normal"/>
              <w:ind w:right="-108"/>
              <w:textAlignment w:val="auto"/>
              <w:rPr>
                <w:rFonts w:eastAsia="Calibri"/>
                <w:sz w:val="24"/>
                <w:szCs w:val="24"/>
                <w:lang w:eastAsia="en-US"/>
              </w:rPr>
            </w:pPr>
            <w:r>
              <w:rPr>
                <w:rFonts w:eastAsia="Calibri"/>
                <w:sz w:val="24"/>
                <w:szCs w:val="24"/>
                <w:lang w:eastAsia="en-US"/>
              </w:rPr>
              <w:t>остановочный павильон</w:t>
            </w:r>
          </w:p>
          <w:p>
            <w:pPr>
              <w:pStyle w:val="Normal"/>
              <w:ind w:right="-108"/>
              <w:textAlignment w:val="auto"/>
              <w:rPr>
                <w:rFonts w:eastAsia="Calibri"/>
                <w:color w:val="FF0000"/>
                <w:sz w:val="24"/>
                <w:szCs w:val="24"/>
                <w:lang w:eastAsia="en-US"/>
              </w:rPr>
            </w:pPr>
            <w:r>
              <w:rPr>
                <w:rFonts w:eastAsia="Calibri"/>
                <w:sz w:val="24"/>
                <w:szCs w:val="24"/>
                <w:lang w:eastAsia="en-US"/>
              </w:rPr>
              <w:t>«ост. ул. Пестеля»</w:t>
            </w:r>
          </w:p>
        </w:tc>
      </w:tr>
      <w:tr>
        <w:trPr>
          <w:trHeight w:val="20" w:hRule="atLeast"/>
        </w:trPr>
        <w:tc>
          <w:tcPr>
            <w:tcW w:w="425" w:type="dxa"/>
            <w:tcBorders>
              <w:top w:val="single" w:sz="4" w:space="0" w:color="000000"/>
              <w:left w:val="single" w:sz="4" w:space="0" w:color="000000"/>
              <w:bottom w:val="single" w:sz="4" w:space="0" w:color="000000"/>
              <w:right w:val="single" w:sz="4" w:space="0" w:color="000000"/>
            </w:tcBorders>
          </w:tcPr>
          <w:p>
            <w:pPr>
              <w:pStyle w:val="Normal"/>
              <w:ind w:left="-108" w:right="-108"/>
              <w:jc w:val="center"/>
              <w:textAlignment w:val="auto"/>
              <w:rPr>
                <w:sz w:val="24"/>
                <w:szCs w:val="24"/>
                <w:lang w:eastAsia="en-US"/>
              </w:rPr>
            </w:pPr>
            <w:r>
              <w:rPr>
                <w:rFonts w:eastAsia="Calibri"/>
                <w:sz w:val="24"/>
                <w:szCs w:val="24"/>
                <w:lang w:eastAsia="en-US"/>
              </w:rPr>
              <w:t>51.</w:t>
            </w:r>
          </w:p>
        </w:tc>
        <w:tc>
          <w:tcPr>
            <w:tcW w:w="992" w:type="dxa"/>
            <w:tcBorders>
              <w:top w:val="single" w:sz="4" w:space="0" w:color="000000"/>
              <w:left w:val="single" w:sz="4" w:space="0" w:color="000000"/>
              <w:bottom w:val="single" w:sz="4" w:space="0" w:color="000000"/>
              <w:right w:val="single" w:sz="4" w:space="0" w:color="000000"/>
            </w:tcBorders>
          </w:tcPr>
          <w:p>
            <w:pPr>
              <w:pStyle w:val="Normal"/>
              <w:ind w:left="-108" w:right="-108"/>
              <w:jc w:val="center"/>
              <w:textAlignment w:val="auto"/>
              <w:rPr>
                <w:sz w:val="24"/>
                <w:szCs w:val="24"/>
                <w:lang w:eastAsia="en-US"/>
              </w:rPr>
            </w:pPr>
            <w:r>
              <w:rPr>
                <w:rFonts w:eastAsia="Calibri"/>
                <w:sz w:val="24"/>
                <w:szCs w:val="24"/>
                <w:lang w:eastAsia="en-US"/>
              </w:rPr>
              <w:t>1480</w:t>
            </w:r>
          </w:p>
        </w:tc>
        <w:tc>
          <w:tcPr>
            <w:tcW w:w="4112" w:type="dxa"/>
            <w:tcBorders>
              <w:top w:val="single" w:sz="4" w:space="0" w:color="000000"/>
              <w:left w:val="single" w:sz="4" w:space="0" w:color="000000"/>
              <w:bottom w:val="single" w:sz="4" w:space="0" w:color="000000"/>
              <w:right w:val="single" w:sz="4" w:space="0" w:color="000000"/>
            </w:tcBorders>
          </w:tcPr>
          <w:p>
            <w:pPr>
              <w:pStyle w:val="Normal"/>
              <w:ind w:right="-108"/>
              <w:textAlignment w:val="auto"/>
              <w:rPr>
                <w:rFonts w:eastAsia="Calibri"/>
                <w:sz w:val="24"/>
                <w:szCs w:val="24"/>
                <w:lang w:eastAsia="en-US"/>
              </w:rPr>
            </w:pPr>
            <w:r>
              <w:rPr>
                <w:rFonts w:eastAsia="Calibri"/>
                <w:sz w:val="24"/>
                <w:szCs w:val="24"/>
                <w:lang w:eastAsia="en-US"/>
              </w:rPr>
              <w:t>Клуб поселка Соколово-Кундрючен-ский МБУК «ГДК и К»,</w:t>
            </w:r>
          </w:p>
          <w:p>
            <w:pPr>
              <w:pStyle w:val="Normal"/>
              <w:ind w:right="-108"/>
              <w:textAlignment w:val="auto"/>
              <w:rPr>
                <w:rFonts w:eastAsia="Calibri"/>
                <w:sz w:val="24"/>
                <w:szCs w:val="24"/>
                <w:lang w:eastAsia="en-US"/>
              </w:rPr>
            </w:pPr>
            <w:r>
              <w:rPr>
                <w:rFonts w:eastAsia="Calibri"/>
                <w:sz w:val="24"/>
                <w:szCs w:val="24"/>
                <w:lang w:eastAsia="en-US"/>
              </w:rPr>
              <w:t>Ростовская обл., г. Новошахтинск, ул. Моисеенко, 2/1-а</w:t>
            </w:r>
          </w:p>
        </w:tc>
        <w:tc>
          <w:tcPr>
            <w:tcW w:w="4393" w:type="dxa"/>
            <w:tcBorders>
              <w:top w:val="single" w:sz="4" w:space="0" w:color="000000"/>
              <w:left w:val="single" w:sz="4" w:space="0" w:color="000000"/>
              <w:bottom w:val="single" w:sz="4" w:space="0" w:color="000000"/>
              <w:right w:val="single" w:sz="4" w:space="0" w:color="000000"/>
            </w:tcBorders>
          </w:tcPr>
          <w:p>
            <w:pPr>
              <w:pStyle w:val="Normal"/>
              <w:ind w:right="-108"/>
              <w:textAlignment w:val="auto"/>
              <w:rPr>
                <w:rFonts w:eastAsia="Calibri"/>
                <w:sz w:val="24"/>
                <w:szCs w:val="24"/>
                <w:lang w:eastAsia="en-US"/>
              </w:rPr>
            </w:pPr>
            <w:r>
              <w:rPr>
                <w:rFonts w:eastAsia="Calibri"/>
                <w:sz w:val="24"/>
                <w:szCs w:val="24"/>
                <w:lang w:eastAsia="en-US"/>
              </w:rPr>
              <w:t>Ростовская обл., г. Новошахтинск,</w:t>
            </w:r>
          </w:p>
          <w:p>
            <w:pPr>
              <w:pStyle w:val="Normal"/>
              <w:ind w:right="-108"/>
              <w:textAlignment w:val="auto"/>
              <w:rPr>
                <w:rFonts w:eastAsia="Calibri"/>
                <w:sz w:val="24"/>
                <w:szCs w:val="24"/>
                <w:lang w:eastAsia="en-US"/>
              </w:rPr>
            </w:pPr>
            <w:r>
              <w:rPr>
                <w:rFonts w:eastAsia="Calibri"/>
                <w:sz w:val="24"/>
                <w:szCs w:val="24"/>
                <w:lang w:eastAsia="en-US"/>
              </w:rPr>
              <w:t>ул. Антипова, 111,</w:t>
            </w:r>
          </w:p>
          <w:p>
            <w:pPr>
              <w:pStyle w:val="Normal"/>
              <w:ind w:right="-108"/>
              <w:textAlignment w:val="auto"/>
              <w:rPr>
                <w:rFonts w:eastAsia="Calibri"/>
                <w:color w:val="FF0000"/>
                <w:sz w:val="24"/>
                <w:szCs w:val="24"/>
                <w:lang w:eastAsia="en-US"/>
              </w:rPr>
            </w:pPr>
            <w:r>
              <w:rPr>
                <w:rFonts w:eastAsia="Calibri"/>
                <w:sz w:val="24"/>
                <w:szCs w:val="24"/>
                <w:lang w:eastAsia="en-US"/>
              </w:rPr>
              <w:t>фасад магазина «Продукты»</w:t>
            </w:r>
          </w:p>
        </w:tc>
      </w:tr>
      <w:tr>
        <w:trPr>
          <w:trHeight w:val="20" w:hRule="atLeast"/>
        </w:trPr>
        <w:tc>
          <w:tcPr>
            <w:tcW w:w="425" w:type="dxa"/>
            <w:tcBorders>
              <w:top w:val="single" w:sz="4" w:space="0" w:color="000000"/>
              <w:left w:val="single" w:sz="4" w:space="0" w:color="000000"/>
              <w:bottom w:val="single" w:sz="4" w:space="0" w:color="000000"/>
              <w:right w:val="single" w:sz="4" w:space="0" w:color="000000"/>
            </w:tcBorders>
          </w:tcPr>
          <w:p>
            <w:pPr>
              <w:pStyle w:val="Normal"/>
              <w:ind w:left="-108" w:right="-108"/>
              <w:jc w:val="center"/>
              <w:textAlignment w:val="auto"/>
              <w:rPr>
                <w:sz w:val="24"/>
                <w:szCs w:val="24"/>
                <w:lang w:eastAsia="en-US"/>
              </w:rPr>
            </w:pPr>
            <w:r>
              <w:rPr>
                <w:rFonts w:eastAsia="Calibri"/>
                <w:sz w:val="24"/>
                <w:szCs w:val="24"/>
                <w:lang w:eastAsia="en-US"/>
              </w:rPr>
              <w:t>52.</w:t>
            </w:r>
          </w:p>
        </w:tc>
        <w:tc>
          <w:tcPr>
            <w:tcW w:w="992" w:type="dxa"/>
            <w:tcBorders>
              <w:top w:val="single" w:sz="4" w:space="0" w:color="000000"/>
              <w:left w:val="single" w:sz="4" w:space="0" w:color="000000"/>
              <w:bottom w:val="single" w:sz="4" w:space="0" w:color="000000"/>
              <w:right w:val="single" w:sz="4" w:space="0" w:color="000000"/>
            </w:tcBorders>
          </w:tcPr>
          <w:p>
            <w:pPr>
              <w:pStyle w:val="Normal"/>
              <w:ind w:left="-108" w:right="-108"/>
              <w:jc w:val="center"/>
              <w:textAlignment w:val="auto"/>
              <w:rPr>
                <w:sz w:val="24"/>
                <w:szCs w:val="24"/>
                <w:lang w:eastAsia="en-US"/>
              </w:rPr>
            </w:pPr>
            <w:r>
              <w:rPr>
                <w:rFonts w:eastAsia="Calibri"/>
                <w:sz w:val="24"/>
                <w:szCs w:val="24"/>
                <w:lang w:eastAsia="en-US"/>
              </w:rPr>
              <w:t>2619</w:t>
            </w:r>
          </w:p>
        </w:tc>
        <w:tc>
          <w:tcPr>
            <w:tcW w:w="4112" w:type="dxa"/>
            <w:tcBorders>
              <w:top w:val="single" w:sz="4" w:space="0" w:color="000000"/>
              <w:left w:val="single" w:sz="4" w:space="0" w:color="000000"/>
              <w:bottom w:val="single" w:sz="4" w:space="0" w:color="000000"/>
              <w:right w:val="single" w:sz="4" w:space="0" w:color="000000"/>
            </w:tcBorders>
          </w:tcPr>
          <w:p>
            <w:pPr>
              <w:pStyle w:val="Normal"/>
              <w:ind w:right="-108"/>
              <w:textAlignment w:val="auto"/>
              <w:rPr>
                <w:rFonts w:eastAsia="Calibri"/>
                <w:sz w:val="24"/>
                <w:szCs w:val="24"/>
                <w:lang w:eastAsia="en-US"/>
              </w:rPr>
            </w:pPr>
            <w:r>
              <w:rPr>
                <w:rFonts w:eastAsia="Calibri"/>
                <w:sz w:val="24"/>
                <w:szCs w:val="24"/>
                <w:lang w:eastAsia="en-US"/>
              </w:rPr>
              <w:t>МБОУ ООШ № 79,</w:t>
            </w:r>
          </w:p>
          <w:p>
            <w:pPr>
              <w:pStyle w:val="Normal"/>
              <w:ind w:right="-108"/>
              <w:textAlignment w:val="auto"/>
              <w:rPr>
                <w:rFonts w:eastAsia="Calibri"/>
                <w:sz w:val="24"/>
                <w:szCs w:val="24"/>
                <w:lang w:eastAsia="en-US"/>
              </w:rPr>
            </w:pPr>
            <w:r>
              <w:rPr>
                <w:rFonts w:eastAsia="Calibri"/>
                <w:sz w:val="24"/>
                <w:szCs w:val="24"/>
                <w:lang w:eastAsia="en-US"/>
              </w:rPr>
              <w:t>Ростовская обл., г. Новошахтинск, ул. Пирогова, 26</w:t>
            </w:r>
          </w:p>
        </w:tc>
        <w:tc>
          <w:tcPr>
            <w:tcW w:w="4393" w:type="dxa"/>
            <w:tcBorders>
              <w:top w:val="single" w:sz="4" w:space="0" w:color="000000"/>
              <w:left w:val="single" w:sz="4" w:space="0" w:color="000000"/>
              <w:bottom w:val="single" w:sz="4" w:space="0" w:color="000000"/>
              <w:right w:val="single" w:sz="4" w:space="0" w:color="000000"/>
            </w:tcBorders>
          </w:tcPr>
          <w:p>
            <w:pPr>
              <w:pStyle w:val="Normal"/>
              <w:ind w:right="-108"/>
              <w:textAlignment w:val="auto"/>
              <w:rPr>
                <w:rFonts w:eastAsia="Calibri"/>
                <w:sz w:val="24"/>
                <w:szCs w:val="24"/>
                <w:lang w:eastAsia="en-US"/>
              </w:rPr>
            </w:pPr>
            <w:r>
              <w:rPr>
                <w:rFonts w:eastAsia="Calibri"/>
                <w:sz w:val="24"/>
                <w:szCs w:val="24"/>
                <w:lang w:eastAsia="en-US"/>
              </w:rPr>
              <w:t>Ростовская обл., г. Новошахтинск,</w:t>
            </w:r>
          </w:p>
          <w:p>
            <w:pPr>
              <w:pStyle w:val="Normal"/>
              <w:ind w:right="-108"/>
              <w:textAlignment w:val="auto"/>
              <w:rPr>
                <w:rFonts w:eastAsia="Calibri"/>
                <w:sz w:val="24"/>
                <w:szCs w:val="24"/>
                <w:lang w:eastAsia="en-US"/>
              </w:rPr>
            </w:pPr>
            <w:r>
              <w:rPr>
                <w:rFonts w:eastAsia="Calibri"/>
                <w:sz w:val="24"/>
                <w:szCs w:val="24"/>
                <w:lang w:eastAsia="en-US"/>
              </w:rPr>
              <w:t>ул. Пирогова, 103,</w:t>
            </w:r>
          </w:p>
          <w:p>
            <w:pPr>
              <w:pStyle w:val="Normal"/>
              <w:ind w:right="-108"/>
              <w:textAlignment w:val="auto"/>
              <w:rPr>
                <w:rFonts w:eastAsia="Calibri"/>
                <w:color w:val="FF0000"/>
                <w:sz w:val="24"/>
                <w:szCs w:val="24"/>
                <w:lang w:eastAsia="en-US"/>
              </w:rPr>
            </w:pPr>
            <w:r>
              <w:rPr>
                <w:rFonts w:eastAsia="Calibri"/>
                <w:sz w:val="24"/>
                <w:szCs w:val="24"/>
                <w:lang w:eastAsia="en-US"/>
              </w:rPr>
              <w:t>остановочный павильон «ост. пос. Юбилейный-1»</w:t>
            </w:r>
          </w:p>
        </w:tc>
      </w:tr>
    </w:tbl>
    <w:p>
      <w:pPr>
        <w:pStyle w:val="Normal"/>
        <w:rPr>
          <w:sz w:val="28"/>
          <w:szCs w:val="28"/>
        </w:rPr>
      </w:pPr>
      <w:r>
        <w:rPr>
          <w:sz w:val="28"/>
          <w:szCs w:val="28"/>
        </w:rPr>
      </w:r>
    </w:p>
    <w:p>
      <w:pPr>
        <w:pStyle w:val="Normal"/>
        <w:rPr>
          <w:sz w:val="28"/>
          <w:szCs w:val="28"/>
        </w:rPr>
      </w:pPr>
      <w:r>
        <w:rPr>
          <w:sz w:val="28"/>
          <w:szCs w:val="28"/>
        </w:rPr>
      </w:r>
    </w:p>
    <w:p>
      <w:pPr>
        <w:pStyle w:val="Normal"/>
        <w:ind w:left="-142"/>
        <w:rPr>
          <w:sz w:val="28"/>
          <w:szCs w:val="28"/>
        </w:rPr>
      </w:pPr>
      <w:r>
        <w:rPr>
          <w:sz w:val="28"/>
          <w:szCs w:val="28"/>
        </w:rPr>
        <w:t xml:space="preserve">Управляющий делами </w:t>
      </w:r>
    </w:p>
    <w:p>
      <w:pPr>
        <w:pStyle w:val="Normal"/>
        <w:ind w:left="-142"/>
        <w:rPr>
          <w:sz w:val="28"/>
          <w:szCs w:val="28"/>
        </w:rPr>
      </w:pPr>
      <w:r>
        <w:rPr>
          <w:sz w:val="28"/>
          <w:szCs w:val="28"/>
        </w:rPr>
        <w:t xml:space="preserve">Администрации города                                  </w:t>
        <w:tab/>
        <w:t xml:space="preserve">                                Ю.А. Лубенцов</w:t>
      </w:r>
    </w:p>
    <w:p>
      <w:pPr>
        <w:pStyle w:val="Normal"/>
        <w:ind w:left="-284"/>
        <w:rPr>
          <w:sz w:val="28"/>
          <w:szCs w:val="28"/>
        </w:rPr>
      </w:pPr>
      <w:r>
        <w:rPr>
          <w:sz w:val="28"/>
          <w:szCs w:val="28"/>
        </w:rPr>
      </w:r>
    </w:p>
    <w:p>
      <w:pPr>
        <w:pStyle w:val="Normal"/>
        <w:ind w:left="-284"/>
        <w:rPr>
          <w:b/>
          <w:sz w:val="16"/>
          <w:u w:val="single"/>
        </w:rPr>
      </w:pPr>
      <w:r>
        <w:rPr>
          <w:b/>
          <w:sz w:val="16"/>
          <w:u w:val="single"/>
        </w:rPr>
      </w:r>
    </w:p>
    <w:p>
      <w:pPr>
        <w:pStyle w:val="Normal"/>
        <w:ind w:left="-284"/>
        <w:rPr>
          <w:b/>
          <w:sz w:val="16"/>
          <w:u w:val="single"/>
        </w:rPr>
      </w:pPr>
      <w:r>
        <w:rPr>
          <w:b/>
          <w:sz w:val="16"/>
          <w:u w:val="single"/>
        </w:rPr>
      </w:r>
    </w:p>
    <w:p>
      <w:pPr>
        <w:pStyle w:val="Normal"/>
        <w:ind w:left="-284"/>
        <w:rPr>
          <w:b/>
          <w:sz w:val="16"/>
          <w:u w:val="single"/>
        </w:rPr>
      </w:pPr>
      <w:r>
        <w:rPr>
          <w:b/>
          <w:sz w:val="16"/>
          <w:u w:val="single"/>
        </w:rPr>
      </w:r>
    </w:p>
    <w:p>
      <w:pPr>
        <w:pStyle w:val="Normal"/>
        <w:rPr>
          <w:b/>
          <w:sz w:val="16"/>
          <w:u w:val="single"/>
        </w:rPr>
      </w:pPr>
      <w:r>
        <w:rPr>
          <w:b/>
          <w:sz w:val="16"/>
          <w:u w:val="single"/>
        </w:rPr>
      </w:r>
    </w:p>
    <w:p>
      <w:pPr>
        <w:pStyle w:val="Normal"/>
        <w:rPr>
          <w:b/>
          <w:sz w:val="16"/>
          <w:u w:val="single"/>
        </w:rPr>
      </w:pPr>
      <w:r>
        <w:rPr>
          <w:b/>
          <w:sz w:val="16"/>
          <w:u w:val="single"/>
        </w:rPr>
      </w:r>
    </w:p>
    <w:p>
      <w:pPr>
        <w:pStyle w:val="Normal"/>
        <w:rPr>
          <w:b/>
          <w:sz w:val="16"/>
          <w:u w:val="single"/>
        </w:rPr>
      </w:pPr>
      <w:r>
        <w:rPr>
          <w:b/>
          <w:sz w:val="16"/>
          <w:u w:val="single"/>
        </w:rPr>
      </w:r>
    </w:p>
    <w:p>
      <w:pPr>
        <w:pStyle w:val="Normal"/>
        <w:rPr>
          <w:b/>
          <w:sz w:val="16"/>
          <w:u w:val="single"/>
        </w:rPr>
      </w:pPr>
      <w:r>
        <w:rPr>
          <w:b/>
          <w:sz w:val="16"/>
          <w:u w:val="single"/>
        </w:rPr>
      </w:r>
    </w:p>
    <w:p>
      <w:pPr>
        <w:pStyle w:val="Normal"/>
        <w:rPr>
          <w:b/>
          <w:sz w:val="16"/>
          <w:u w:val="single"/>
        </w:rPr>
      </w:pPr>
      <w:r>
        <w:rPr>
          <w:b/>
          <w:sz w:val="16"/>
          <w:u w:val="single"/>
        </w:rPr>
      </w:r>
    </w:p>
    <w:p>
      <w:pPr>
        <w:pStyle w:val="Normal"/>
        <w:rPr>
          <w:b/>
          <w:sz w:val="16"/>
          <w:u w:val="single"/>
        </w:rPr>
      </w:pPr>
      <w:r>
        <w:rPr>
          <w:b/>
          <w:sz w:val="16"/>
          <w:u w:val="single"/>
        </w:rPr>
      </w:r>
    </w:p>
    <w:p>
      <w:pPr>
        <w:pStyle w:val="Normal"/>
        <w:rPr/>
      </w:pPr>
      <w:r>
        <w:rPr/>
      </w:r>
    </w:p>
    <w:sectPr>
      <w:footerReference w:type="even" r:id="rId5"/>
      <w:footerReference w:type="default" r:id="rId6"/>
      <w:footerReference w:type="first" r:id="rId7"/>
      <w:type w:val="nextPage"/>
      <w:pgSz w:w="11906" w:h="16838"/>
      <w:pgMar w:left="1560" w:right="566" w:gutter="0" w:header="0" w:top="1134" w:footer="688" w:bottom="1135"/>
      <w:pgNumType w:fmt="decimal"/>
      <w:formProt w:val="false"/>
      <w:textDirection w:val="lrTb"/>
      <w:docGrid w:type="default" w:linePitch="10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Tahoma">
    <w:charset w:val="01"/>
    <w:family w:val="swiss"/>
    <w:pitch w:val="variable"/>
  </w:font>
  <w:font w:name="Liberation Sans">
    <w:altName w:val="Arial"/>
    <w:charset w:val="01"/>
    <w:family w:val="swiss"/>
    <w:pitch w:val="variable"/>
  </w:font>
  <w:font w:name="Arial">
    <w:charset w:val="01"/>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settings.xml><?xml version="1.0" encoding="utf-8"?>
<w:settings xmlns:w="http://schemas.openxmlformats.org/wordprocessingml/2006/main">
  <w:zoom w:percent="120"/>
  <w:defaultTabStop w:val="708"/>
  <w:autoHyphenation w:val="true"/>
  <w:doNotHyphenateCaps/>
  <w:hyphenationZone w:val="425"/>
  <w:compat>
    <w:doNotExpandShiftReturn/>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b24431"/>
    <w:pPr>
      <w:widowControl/>
      <w:suppressAutoHyphens w:val="false"/>
      <w:overflowPunct w:val="true"/>
      <w:bidi w:val="0"/>
      <w:spacing w:before="0" w:after="0"/>
      <w:jc w:val="left"/>
      <w:textAlignment w:val="baseline"/>
    </w:pPr>
    <w:rPr>
      <w:rFonts w:ascii="Times New Roman" w:hAnsi="Times New Roman" w:eastAsia="Times New Roman" w:cs="Times New Roman"/>
      <w:color w:val="auto"/>
      <w:kern w:val="0"/>
      <w:sz w:val="20"/>
      <w:szCs w:val="20"/>
      <w:lang w:val="ru-RU" w:eastAsia="ru-RU" w:bidi="ar-SA"/>
    </w:rPr>
  </w:style>
  <w:style w:type="character" w:styleId="DefaultParagraphFont" w:default="1">
    <w:name w:val="Default Paragraph Font"/>
    <w:uiPriority w:val="1"/>
    <w:semiHidden/>
    <w:unhideWhenUsed/>
    <w:qFormat/>
    <w:rPr/>
  </w:style>
  <w:style w:type="character" w:styleId="Style14" w:customStyle="1">
    <w:name w:val="Нижний колонтитул Знак"/>
    <w:qFormat/>
    <w:rsid w:val="005e0245"/>
    <w:rPr/>
  </w:style>
  <w:style w:type="character" w:styleId="Style15" w:customStyle="1">
    <w:name w:val="Текст выноски Знак"/>
    <w:link w:val="BalloonText"/>
    <w:uiPriority w:val="99"/>
    <w:semiHidden/>
    <w:qFormat/>
    <w:rsid w:val="00800429"/>
    <w:rPr>
      <w:rFonts w:ascii="Tahoma" w:hAnsi="Tahoma" w:cs="Tahoma"/>
      <w:sz w:val="16"/>
      <w:szCs w:val="16"/>
    </w:rPr>
  </w:style>
  <w:style w:type="character" w:styleId="Hyperlink">
    <w:name w:val="Hyperlink"/>
    <w:rPr>
      <w:color w:val="000080"/>
      <w:u w:val="single"/>
    </w:rPr>
  </w:style>
  <w:style w:type="paragraph" w:styleId="Style16">
    <w:name w:val="Заголовок"/>
    <w:basedOn w:val="Normal"/>
    <w:next w:val="BodyText"/>
    <w:qFormat/>
    <w:pPr>
      <w:keepNext w:val="true"/>
      <w:spacing w:before="240" w:after="120"/>
    </w:pPr>
    <w:rPr>
      <w:rFonts w:ascii="Liberation Sans" w:hAnsi="Liberation Sans" w:eastAsia="Tahoma" w:cs="Noto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Noto Sans"/>
    </w:rPr>
  </w:style>
  <w:style w:type="paragraph" w:styleId="Caption">
    <w:name w:val="caption"/>
    <w:basedOn w:val="Normal"/>
    <w:qFormat/>
    <w:pPr>
      <w:suppressLineNumbers/>
      <w:spacing w:before="120" w:after="120"/>
    </w:pPr>
    <w:rPr>
      <w:rFonts w:cs="Noto Sans"/>
      <w:i/>
      <w:iCs/>
      <w:sz w:val="24"/>
      <w:szCs w:val="24"/>
    </w:rPr>
  </w:style>
  <w:style w:type="paragraph" w:styleId="Style17">
    <w:name w:val="Указатель"/>
    <w:basedOn w:val="Normal"/>
    <w:qFormat/>
    <w:pPr>
      <w:suppressLineNumbers/>
    </w:pPr>
    <w:rPr>
      <w:rFonts w:cs="Noto Sans"/>
    </w:rPr>
  </w:style>
  <w:style w:type="paragraph" w:styleId="HeaderandFooter">
    <w:name w:val="Header and Footer"/>
    <w:basedOn w:val="Normal"/>
    <w:qFormat/>
    <w:pPr/>
    <w:rPr/>
  </w:style>
  <w:style w:type="paragraph" w:styleId="Header">
    <w:name w:val="header"/>
    <w:basedOn w:val="Normal"/>
    <w:rsid w:val="000b18c0"/>
    <w:pPr>
      <w:tabs>
        <w:tab w:val="clear" w:pos="708"/>
        <w:tab w:val="center" w:pos="4677" w:leader="none"/>
        <w:tab w:val="right" w:pos="9355" w:leader="none"/>
      </w:tabs>
    </w:pPr>
    <w:rPr/>
  </w:style>
  <w:style w:type="paragraph" w:styleId="Footer">
    <w:name w:val="footer"/>
    <w:basedOn w:val="Normal"/>
    <w:link w:val="Style14"/>
    <w:rsid w:val="000b18c0"/>
    <w:pPr>
      <w:tabs>
        <w:tab w:val="clear" w:pos="708"/>
        <w:tab w:val="center" w:pos="4677" w:leader="none"/>
        <w:tab w:val="right" w:pos="9355" w:leader="none"/>
      </w:tabs>
    </w:pPr>
    <w:rPr/>
  </w:style>
  <w:style w:type="paragraph" w:styleId="BalloonText">
    <w:name w:val="Balloon Text"/>
    <w:basedOn w:val="Normal"/>
    <w:link w:val="Style15"/>
    <w:uiPriority w:val="99"/>
    <w:semiHidden/>
    <w:unhideWhenUsed/>
    <w:qFormat/>
    <w:rsid w:val="00800429"/>
    <w:pPr/>
    <w:rPr>
      <w:rFonts w:ascii="Tahoma" w:hAnsi="Tahoma" w:cs="Tahoma"/>
      <w:sz w:val="16"/>
      <w:szCs w:val="16"/>
    </w:rPr>
  </w:style>
  <w:style w:type="numbering" w:styleId="Style18" w:default="1">
    <w:name w:val="Без списка"/>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yandex.ru/clck/jsredir?bu=38jd8m&amp;from=yandex.ru%3Byandsearch%3Bweb%3B%3B&amp;text=&amp;etext=1803.RIxWXiULvFRrynlx6A-nIhR83CkKdC5VmWriLRkWs6DgeAkt_MEvzzKLF5PHUBlB.b73c4e9776b68f9eeead95182f151fb4e70e896c&amp;uuid=&amp;state=PEtFfuTeVD5kpHnK9lio9T6U0-imFY5IWwl6BSUGTYl260BtXWEO1Qnj-5iqlWxaBNSQ-mAu_Cl46XoxLTvTU1oCUQv1xNTaMsdnBJ8CT2M,&amp;&amp;cst=AiuY0DBWFJ5Hyx_fyvalFMevoymEMHORJvMAUYvqqueZa2NoByAhoMZXA1my-DwG85KV9gmiKlhj011aUv1Eh-unlF5C3l-L1qr8BI_cuqppwr3B1fmFc0SEVCCPVJF2FLOYZJ0Y9mgq_tnfVf3NZQtqj2dYoUl1ST86KESxRoRBA7EAsfmK3RoufiJqW1wMitPHBaGyCXq6v8veUEXs2bZEWL5MUbt73epXs4TD_OihakkB7OvaTJN4B1mc36mpomlfAWNLBI63Z-yxxwNdzdx5LOU5HHaCD26K3wBqWFxxZ2HCFjpUl1d7Cxe0bYELWDLaON1oHpe-5DHH1K2iLREKC8RAsBEAs7D_zSVsbUi1kPWU0RVWWMmSmW1fj3qB3VjwwSqu24m0JF7RGJgaay8ra0uSQxzBtmYq60qcJvkUAvDH_Y2Ohq0yU0fr1rMt_HON_FHCCc0e3EC7xM0iPvONP1VhQp-h1sdghgGkBUAsfUzQ5zzYeuUf6zeoBxC6Dy5BG-gATNpQxruYiRZA_SpqCKMkMMUsyspRNwukNEMQXJ-E6OnT0Dr8oxPjpVh2cgphSjAS6mX0yYGz6Q8w8YbIF1nI9HIW8uNN7w34gI49hYX3aIF7zHeaFqM8kH1wLFfcR9y3L1mpjJXfqcRaAukiwCONaruk9T7pFvknZsY3YxoZcdV5bz2UuDTa_cKZGOaZTTt-mxMFRJcNPrEE86tzoxn7lcx1sw463tIXumYezOwVP0EpK4sXCurURlUkrTjKEUdWLx-UkkGTv4afwnmR-NYoA_neux4d4SP70LfO9wk6vGtzDOH3vHd1XJ8bjZmciMrHIqGLW5bYqdaUIrEVVy-6yrO9PClOuNNjk1o,&amp;data=UlNrNmk5WktYejR0eWJFYk1Ldmtxa2wwRmpBLWNOd2JTdnowWHpkX1ltWnhkV3l4eUFoMGVkVVBvWTVaS3dXLTlCWVhKN0lNVnR2N3lDRkNoMW5oY0NCRzlnNGtBcHFfTHVDbE5Tb1FZbFUs&amp;sign=c37578a20625856b49450340d3fcc680&amp;keyno=0&amp;b64e=2&amp;ref=orjY4mGPRjk5boDnW0uvlpAgqs5Jg3quM84KmdIKt3c,&amp;l10n=ru&amp;cts=1527674597046&amp;mc=4.5514621540397995" TargetMode="External"/><Relationship Id="rId3" Type="http://schemas.openxmlformats.org/officeDocument/2006/relationships/hyperlink" Target="http://yandex.ru/clck/jsredir?bu=38jd8m&amp;from=yandex.ru%3Byandsearch%3Bweb%3B%3B&amp;text=&amp;etext=1803.RIxWXiULvFRrynlx6A-nIhR83CkKdC5VmWriLRkWs6DgeAkt_MEvzzKLF5PHUBlB.b73c4e9776b68f9eeead95182f151fb4e70e896c&amp;uuid=&amp;state=PEtFfuTeVD5kpHnK9lio9T6U0-imFY5IWwl6BSUGTYl260BtXWEO1Qnj-5iqlWxaBNSQ-mAu_Cl46XoxLTvTU1oCUQv1xNTaMsdnBJ8CT2M,&amp;&amp;cst=AiuY0DBWFJ5Hyx_fyvalFMevoymEMHORJvMAUYvqqueZa2NoByAhoMZXA1my-DwG85KV9gmiKlhj011aUv1Eh-unlF5C3l-L1qr8BI_cuqppwr3B1fmFc0SEVCCPVJF2FLOYZJ0Y9mgq_tnfVf3NZQtqj2dYoUl1ST86KESxRoRBA7EAsfmK3RoufiJqW1wMitPHBaGyCXq6v8veUEXs2bZEWL5MUbt73epXs4TD_OihakkB7OvaTJN4B1mc36mpomlfAWNLBI63Z-yxxwNdzdx5LOU5HHaCD26K3wBqWFxxZ2HCFjpUl1d7Cxe0bYELWDLaON1oHpe-5DHH1K2iLREKC8RAsBEAs7D_zSVsbUi1kPWU0RVWWMmSmW1fj3qB3VjwwSqu24m0JF7RGJgaay8ra0uSQxzBtmYq60qcJvkUAvDH_Y2Ohq0yU0fr1rMt_HON_FHCCc0e3EC7xM0iPvONP1VhQp-h1sdghgGkBUAsfUzQ5zzYeuUf6zeoBxC6Dy5BG-gATNpQxruYiRZA_SpqCKMkMMUsyspRNwukNEMQXJ-E6OnT0Dr8oxPjpVh2cgphSjAS6mX0yYGz6Q8w8YbIF1nI9HIW8uNN7w34gI49hYX3aIF7zHeaFqM8kH1wLFfcR9y3L1mpjJXfqcRaAukiwCONaruk9T7pFvknZsY3YxoZcdV5bz2UuDTa_cKZGOaZTTt-mxMFRJcNPrEE86tzoxn7lcx1sw463tIXumYezOwVP0EpK4sXCurURlUkrTjKEUdWLx-UkkGTv4afwnmR-NYoA_neux4d4SP70LfO9wk6vGtzDOH3vHd1XJ8bjZmciMrHIqGLW5bYqdaUIrEVVy-6yrO9PClOuNNjk1o,&amp;data=UlNrNmk5WktYejR0eWJFYk1Ldmtxa2wwRmpBLWNOd2JTdnowWHpkX1ltWnhkV3l4eUFoMGVkVVBvWTVaS3dXLTlCWVhKN0lNVnR2N3lDRkNoMW5oY0NCRzlnNGtBcHFfTHVDbE5Tb1FZbFUs&amp;sign=c37578a20625856b49450340d3fcc680&amp;keyno=0&amp;b64e=2&amp;ref=orjY4mGPRjk5boDnW0uvlpAgqs5Jg3quM84KmdIKt3c,&amp;l10n=ru&amp;cts=1527674597046&amp;mc=4.5514621540397995" TargetMode="External"/><Relationship Id="rId4" Type="http://schemas.openxmlformats.org/officeDocument/2006/relationships/hyperlink" Target="http://yandex.ru/clck/jsredir?bu=38jd8m&amp;from=yandex.ru%3Byandsearch%3Bweb%3B%3B&amp;text=&amp;etext=1803.RIxWXiULvFRrynlx6A-nIhR83CkKdC5VmWriLRkWs6DgeAkt_MEvzzKLF5PHUBlB.b73c4e9776b68f9eeead95182f151fb4e70e896c&amp;uuid=&amp;state=PEtFfuTeVD5kpHnK9lio9T6U0-imFY5IWwl6BSUGTYl260BtXWEO1Qnj-5iqlWxaBNSQ-mAu_Cl46XoxLTvTU1oCUQv1xNTaMsdnBJ8CT2M,&amp;&amp;cst=AiuY0DBWFJ5Hyx_fyvalFMevoymEMHORJvMAUYvqqueZa2NoByAhoMZXA1my-DwG85KV9gmiKlhj011aUv1Eh-unlF5C3l-L1qr8BI_cuqppwr3B1fmFc0SEVCCPVJF2FLOYZJ0Y9mgq_tnfVf3NZQtqj2dYoUl1ST86KESxRoRBA7EAsfmK3RoufiJqW1wMitPHBaGyCXq6v8veUEXs2bZEWL5MUbt73epXs4TD_OihakkB7OvaTJN4B1mc36mpomlfAWNLBI63Z-yxxwNdzdx5LOU5HHaCD26K3wBqWFxxZ2HCFjpUl1d7Cxe0bYELWDLaON1oHpe-5DHH1K2iLREKC8RAsBEAs7D_zSVsbUi1kPWU0RVWWMmSmW1fj3qB3VjwwSqu24m0JF7RGJgaay8ra0uSQxzBtmYq60qcJvkUAvDH_Y2Ohq0yU0fr1rMt_HON_FHCCc0e3EC7xM0iPvONP1VhQp-h1sdghgGkBUAsfUzQ5zzYeuUf6zeoBxC6Dy5BG-gATNpQxruYiRZA_SpqCKMkMMUsyspRNwukNEMQXJ-E6OnT0Dr8oxPjpVh2cgphSjAS6mX0yYGz6Q8w8YbIF1nI9HIW8uNN7w34gI49hYX3aIF7zHeaFqM8kH1wLFfcR9y3L1mpjJXfqcRaAukiwCONaruk9T7pFvknZsY3YxoZcdV5bz2UuDTa_cKZGOaZTTt-mxMFRJcNPrEE86tzoxn7lcx1sw463tIXumYezOwVP0EpK4sXCurURlUkrTjKEUdWLx-UkkGTv4afwnmR-NYoA_neux4d4SP70LfO9wk6vGtzDOH3vHd1XJ8bjZmciMrHIqGLW5bYqdaUIrEVVy-6yrO9PClOuNNjk1o,&amp;data=UlNrNmk5WktYejR0eWJFYk1Ldmtxa2wwRmpBLWNOd2JTdnowWHpkX1ltWnhkV3l4eUFoMGVkVVBvWTVaS3dXLTlCWVhKN0lNVnR2N3lDRkNoMW5oY0NCRzlnNGtBcHFfTHVDbE5Tb1FZbFUs&amp;sign=c37578a20625856b49450340d3fcc680&amp;keyno=0&amp;b64e=2&amp;ref=orjY4mGPRjk5boDnW0uvlpAgqs5Jg3quM84KmdIKt3c,&amp;l10n=ru&amp;cts=1527674597046&amp;mc=4.5514621540397995" TargetMode="Externa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0</TotalTime>
  <Application>LibreOffice/24.8.7.2$Linux_X86_64 LibreOffice_project/e07d0a63a46349d29051da79b1fde8160bab2a89</Application>
  <AppVersion>15.0000</AppVersion>
  <Pages>16</Pages>
  <Words>1722</Words>
  <Characters>11159</Characters>
  <CharactersWithSpaces>12615</CharactersWithSpaces>
  <Paragraphs>421</Paragraphs>
  <Company>IS</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2026-07-06T07:31:00Z</dcterms:created>
  <dc:creator>ARM</dc:creator>
  <dc:description/>
  <dc:language>ru-RU</dc:language>
  <cp:lastModifiedBy>ARM</cp:lastModifiedBy>
  <cp:lastPrinted>2026-07-06T07:31:00Z</cp:lastPrinted>
  <dcterms:modified xsi:type="dcterms:W3CDTF">2026-07-06T11:28:00Z</dcterms:modified>
  <cp:revision>3</cp:revision>
  <dc:subject/>
  <dc:title/>
</cp:coreProperties>
</file>

<file path=docProps/custom.xml><?xml version="1.0" encoding="utf-8"?>
<Properties xmlns="http://schemas.openxmlformats.org/officeDocument/2006/custom-properties" xmlns:vt="http://schemas.openxmlformats.org/officeDocument/2006/docPropsVTypes"/>
</file>