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F4F" w:rsidRPr="00AD47C0" w:rsidRDefault="00304F4F" w:rsidP="00304F4F">
      <w:pPr>
        <w:pStyle w:val="ae"/>
        <w:shd w:val="clear" w:color="auto" w:fill="FFFFFF"/>
        <w:spacing w:before="0" w:beforeAutospacing="0" w:after="0" w:afterAutospacing="0"/>
        <w:jc w:val="center"/>
        <w:rPr>
          <w:sz w:val="28"/>
          <w:szCs w:val="28"/>
        </w:rPr>
      </w:pPr>
      <w:r w:rsidRPr="00AD47C0">
        <w:rPr>
          <w:rStyle w:val="af3"/>
          <w:sz w:val="28"/>
          <w:szCs w:val="28"/>
        </w:rPr>
        <w:t>ЦЕНТРАЛЬНАЯ ИЗБИРАТЕЛЬНАЯ КОМИССИЯ</w:t>
      </w:r>
      <w:r w:rsidRPr="00AD47C0">
        <w:rPr>
          <w:b/>
          <w:bCs/>
          <w:sz w:val="28"/>
          <w:szCs w:val="28"/>
        </w:rPr>
        <w:br/>
      </w:r>
      <w:r w:rsidRPr="00AD47C0">
        <w:rPr>
          <w:rStyle w:val="af3"/>
          <w:sz w:val="28"/>
          <w:szCs w:val="28"/>
        </w:rPr>
        <w:t>РОССИЙСКОЙ ФЕДЕРАЦИИ</w:t>
      </w:r>
    </w:p>
    <w:p w:rsidR="00304F4F" w:rsidRPr="00AD47C0" w:rsidRDefault="00304F4F" w:rsidP="00304F4F">
      <w:pPr>
        <w:pStyle w:val="ae"/>
        <w:shd w:val="clear" w:color="auto" w:fill="FFFFFF"/>
        <w:spacing w:before="0" w:beforeAutospacing="0" w:after="0" w:afterAutospacing="0"/>
        <w:jc w:val="center"/>
        <w:rPr>
          <w:sz w:val="28"/>
          <w:szCs w:val="28"/>
        </w:rPr>
      </w:pPr>
      <w:r w:rsidRPr="00AD47C0">
        <w:rPr>
          <w:rStyle w:val="af3"/>
          <w:sz w:val="28"/>
          <w:szCs w:val="28"/>
        </w:rPr>
        <w:t>ПОСТАНОВЛЕНИЕ</w:t>
      </w:r>
    </w:p>
    <w:tbl>
      <w:tblPr>
        <w:tblW w:w="9536" w:type="dxa"/>
        <w:shd w:val="clear" w:color="auto" w:fill="FFFFFF"/>
        <w:tblCellMar>
          <w:left w:w="0" w:type="dxa"/>
          <w:right w:w="0" w:type="dxa"/>
        </w:tblCellMar>
        <w:tblLook w:val="04A0"/>
      </w:tblPr>
      <w:tblGrid>
        <w:gridCol w:w="4340"/>
        <w:gridCol w:w="3495"/>
        <w:gridCol w:w="1701"/>
      </w:tblGrid>
      <w:tr w:rsidR="00304F4F" w:rsidRPr="00AD47C0" w:rsidTr="00304F4F">
        <w:tc>
          <w:tcPr>
            <w:tcW w:w="4340" w:type="dxa"/>
            <w:tcBorders>
              <w:top w:val="nil"/>
              <w:left w:val="nil"/>
              <w:bottom w:val="nil"/>
              <w:right w:val="nil"/>
            </w:tcBorders>
            <w:shd w:val="clear" w:color="auto" w:fill="FFFFFF"/>
            <w:tcMar>
              <w:top w:w="240" w:type="dxa"/>
              <w:left w:w="180" w:type="dxa"/>
              <w:bottom w:w="240" w:type="dxa"/>
              <w:right w:w="180" w:type="dxa"/>
            </w:tcMar>
            <w:hideMark/>
          </w:tcPr>
          <w:p w:rsidR="00304F4F" w:rsidRPr="00AD47C0" w:rsidRDefault="00304F4F" w:rsidP="00304F4F">
            <w:pPr>
              <w:pStyle w:val="ae"/>
              <w:spacing w:before="0" w:beforeAutospacing="0" w:after="0" w:afterAutospacing="0"/>
              <w:jc w:val="both"/>
              <w:rPr>
                <w:sz w:val="28"/>
                <w:szCs w:val="28"/>
              </w:rPr>
            </w:pPr>
            <w:r w:rsidRPr="00AD47C0">
              <w:rPr>
                <w:sz w:val="28"/>
                <w:szCs w:val="28"/>
              </w:rPr>
              <w:t>15 марта 2023 г.</w:t>
            </w:r>
          </w:p>
        </w:tc>
        <w:tc>
          <w:tcPr>
            <w:tcW w:w="3495" w:type="dxa"/>
            <w:tcBorders>
              <w:top w:val="nil"/>
              <w:left w:val="nil"/>
              <w:bottom w:val="nil"/>
              <w:right w:val="nil"/>
            </w:tcBorders>
            <w:shd w:val="clear" w:color="auto" w:fill="FFFFFF"/>
            <w:tcMar>
              <w:top w:w="240" w:type="dxa"/>
              <w:left w:w="180" w:type="dxa"/>
              <w:bottom w:w="240" w:type="dxa"/>
              <w:right w:w="75" w:type="dxa"/>
            </w:tcMar>
            <w:hideMark/>
          </w:tcPr>
          <w:p w:rsidR="00304F4F" w:rsidRPr="00AD47C0" w:rsidRDefault="00304F4F" w:rsidP="00AD47C0">
            <w:pPr>
              <w:pStyle w:val="ae"/>
              <w:spacing w:before="0" w:beforeAutospacing="0" w:after="0" w:afterAutospacing="0"/>
              <w:jc w:val="right"/>
              <w:rPr>
                <w:sz w:val="28"/>
                <w:szCs w:val="28"/>
              </w:rPr>
            </w:pPr>
            <w:r w:rsidRPr="00AD47C0">
              <w:rPr>
                <w:sz w:val="28"/>
                <w:szCs w:val="28"/>
              </w:rPr>
              <w:t>№</w:t>
            </w:r>
          </w:p>
        </w:tc>
        <w:tc>
          <w:tcPr>
            <w:tcW w:w="1701" w:type="dxa"/>
            <w:tcBorders>
              <w:top w:val="nil"/>
              <w:left w:val="nil"/>
              <w:bottom w:val="nil"/>
              <w:right w:val="nil"/>
            </w:tcBorders>
            <w:shd w:val="clear" w:color="auto" w:fill="FFFFFF"/>
            <w:tcMar>
              <w:top w:w="240" w:type="dxa"/>
              <w:left w:w="0" w:type="dxa"/>
              <w:bottom w:w="240" w:type="dxa"/>
              <w:right w:w="180" w:type="dxa"/>
            </w:tcMar>
            <w:hideMark/>
          </w:tcPr>
          <w:p w:rsidR="00304F4F" w:rsidRPr="00AD47C0" w:rsidRDefault="00304F4F" w:rsidP="00304F4F">
            <w:pPr>
              <w:pStyle w:val="ae"/>
              <w:spacing w:before="0" w:beforeAutospacing="0" w:after="0" w:afterAutospacing="0"/>
              <w:jc w:val="both"/>
              <w:rPr>
                <w:sz w:val="28"/>
                <w:szCs w:val="28"/>
              </w:rPr>
            </w:pPr>
            <w:r w:rsidRPr="00AD47C0">
              <w:rPr>
                <w:sz w:val="28"/>
                <w:szCs w:val="28"/>
              </w:rPr>
              <w:t>111/863-8</w:t>
            </w:r>
          </w:p>
        </w:tc>
      </w:tr>
    </w:tbl>
    <w:p w:rsidR="00304F4F" w:rsidRPr="00AD47C0" w:rsidRDefault="00304F4F" w:rsidP="00304F4F">
      <w:pPr>
        <w:pStyle w:val="ae"/>
        <w:shd w:val="clear" w:color="auto" w:fill="FFFFFF"/>
        <w:spacing w:before="0" w:beforeAutospacing="0" w:after="0" w:afterAutospacing="0"/>
        <w:jc w:val="center"/>
        <w:rPr>
          <w:sz w:val="28"/>
          <w:szCs w:val="28"/>
        </w:rPr>
      </w:pPr>
      <w:r w:rsidRPr="00AD47C0">
        <w:rPr>
          <w:rStyle w:val="af3"/>
          <w:sz w:val="28"/>
          <w:szCs w:val="28"/>
        </w:rPr>
        <w:t>Москва</w:t>
      </w:r>
    </w:p>
    <w:p w:rsidR="00304F4F" w:rsidRPr="00AD47C0" w:rsidRDefault="00304F4F" w:rsidP="00304F4F">
      <w:pPr>
        <w:pStyle w:val="ae"/>
        <w:shd w:val="clear" w:color="auto" w:fill="FFFFFF"/>
        <w:spacing w:before="0" w:beforeAutospacing="0" w:after="0" w:afterAutospacing="0"/>
        <w:jc w:val="center"/>
        <w:rPr>
          <w:rStyle w:val="af3"/>
          <w:sz w:val="28"/>
          <w:szCs w:val="28"/>
        </w:rPr>
      </w:pPr>
      <w:r w:rsidRPr="00AD47C0">
        <w:rPr>
          <w:rStyle w:val="af3"/>
          <w:sz w:val="28"/>
          <w:szCs w:val="28"/>
        </w:rPr>
        <w:t>О Методических рекомендациях о порядке формирования территориальных, окружных и участковых избирательных комиссий</w:t>
      </w:r>
    </w:p>
    <w:p w:rsidR="00304F4F" w:rsidRPr="00AD47C0" w:rsidRDefault="00304F4F" w:rsidP="00304F4F">
      <w:pPr>
        <w:pStyle w:val="ae"/>
        <w:shd w:val="clear" w:color="auto" w:fill="FFFFFF"/>
        <w:spacing w:before="0" w:beforeAutospacing="0" w:after="0" w:afterAutospacing="0"/>
        <w:jc w:val="both"/>
        <w:rPr>
          <w:sz w:val="28"/>
          <w:szCs w:val="28"/>
        </w:rPr>
      </w:pPr>
    </w:p>
    <w:p w:rsidR="00304F4F" w:rsidRPr="00AD47C0" w:rsidRDefault="00304F4F" w:rsidP="00304F4F">
      <w:pPr>
        <w:pStyle w:val="ae"/>
        <w:shd w:val="clear" w:color="auto" w:fill="FFFFFF"/>
        <w:spacing w:before="0" w:beforeAutospacing="0" w:after="0" w:afterAutospacing="0"/>
        <w:jc w:val="center"/>
        <w:rPr>
          <w:sz w:val="28"/>
          <w:szCs w:val="28"/>
        </w:rPr>
      </w:pPr>
      <w:r w:rsidRPr="00AD47C0">
        <w:rPr>
          <w:sz w:val="28"/>
          <w:szCs w:val="28"/>
        </w:rPr>
        <w:t>(документ изменен: постановления ЦИК России </w:t>
      </w:r>
      <w:hyperlink r:id="rId8" w:history="1">
        <w:r w:rsidRPr="00AD47C0">
          <w:rPr>
            <w:rStyle w:val="ad"/>
            <w:color w:val="auto"/>
            <w:sz w:val="28"/>
            <w:szCs w:val="28"/>
          </w:rPr>
          <w:t>от 20 августа 2025 года № 208/1595-8</w:t>
        </w:r>
      </w:hyperlink>
      <w:r w:rsidRPr="00AD47C0">
        <w:rPr>
          <w:sz w:val="28"/>
          <w:szCs w:val="28"/>
        </w:rPr>
        <w:t>,</w:t>
      </w:r>
      <w:hyperlink r:id="rId9" w:history="1">
        <w:r w:rsidRPr="00AD47C0">
          <w:rPr>
            <w:rStyle w:val="ad"/>
            <w:color w:val="auto"/>
            <w:sz w:val="28"/>
            <w:szCs w:val="28"/>
          </w:rPr>
          <w:t> от 5 января 2024 года № 147/1162-8</w:t>
        </w:r>
      </w:hyperlink>
      <w:r w:rsidRPr="00AD47C0">
        <w:rPr>
          <w:sz w:val="28"/>
          <w:szCs w:val="28"/>
        </w:rPr>
        <w:t>)</w:t>
      </w:r>
    </w:p>
    <w:p w:rsidR="00304F4F" w:rsidRPr="00AD47C0" w:rsidRDefault="00304F4F" w:rsidP="00304F4F">
      <w:pPr>
        <w:pStyle w:val="ae"/>
        <w:shd w:val="clear" w:color="auto" w:fill="FFFFFF"/>
        <w:spacing w:before="0" w:beforeAutospacing="0" w:after="0" w:afterAutospacing="0"/>
        <w:jc w:val="both"/>
        <w:rPr>
          <w:sz w:val="28"/>
          <w:szCs w:val="28"/>
        </w:rPr>
      </w:pP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В целях реализации положений статей 22, 25, 26 и 27 Федерального закона «Об основных гарантиях избирательных прав и права на участие в референдуме граждан Российской Федерации», руководствуясь пунктом 9 статьи 21 указанного Федерального закона, Центральная избирательная комиссия Российской Федерации постановляет:</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1. Утвердить Методические рекомендации о порядке формирования территориальных, окружных и участковых избирательных комиссий (прилагается).</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2. Признать утратившими силу:</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1) постановление Центральной избирательной комиссии Российской Федерации от 17 февраля 2010 года № 192/1337-5 «О Методических рекомендациях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2) постановление Центральной избирательной комиссии Российской Федерации от 5 декабря 2012 года № 152/1138-6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3) пункт 1 постановления Центральной избирательной комиссии Российской Федерации от 16 января 2013 года № 156/1173-6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 xml:space="preserve">4) постановление Центральной избирательной комиссии Российской Федерации от 26 марта 2014 года № 223/1435-6 «О внесении изменений в Методические рекомендации о порядке формирования территориальных </w:t>
      </w:r>
      <w:r w:rsidRPr="00AD47C0">
        <w:rPr>
          <w:sz w:val="28"/>
          <w:szCs w:val="28"/>
        </w:rPr>
        <w:lastRenderedPageBreak/>
        <w:t>избирательных комиссий, избирательных комиссий муниципальных образований, окружных и участковых избирательных комиссий»;</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5) пункт 1 постановления Центральной избирательной комиссии Российской Федерации от 10 июня 2015 года № 286/1680-6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6) постановление Центральной избирательной комиссии Российской Федерации от 23 марта 2016 года № 329/1874-6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3. Направить настоящее постановление в избирательные комиссии субъектов Российской Федерации, территориальную избирательную комиссию федеральной территории «Сириус», а также в политические партии для сведения и использования в работе.</w:t>
      </w:r>
    </w:p>
    <w:p w:rsidR="00304F4F" w:rsidRPr="00AD47C0" w:rsidRDefault="00304F4F" w:rsidP="00304F4F">
      <w:pPr>
        <w:pStyle w:val="ae"/>
        <w:shd w:val="clear" w:color="auto" w:fill="FFFFFF"/>
        <w:spacing w:before="0" w:beforeAutospacing="0" w:after="120" w:afterAutospacing="0"/>
        <w:ind w:firstLine="709"/>
        <w:jc w:val="both"/>
        <w:rPr>
          <w:sz w:val="28"/>
          <w:szCs w:val="28"/>
        </w:rPr>
      </w:pPr>
      <w:r w:rsidRPr="00AD47C0">
        <w:rPr>
          <w:sz w:val="28"/>
          <w:szCs w:val="28"/>
        </w:rPr>
        <w:t>4. Опубликовать настоящее постановление в официальном печатном органе Центральной избирательной комиссии Российской Федерации – журнале «Вестник Центральной избирательной комиссии Российской Федерации» и официальном сетевом издании «Вестник Центральной избирательной комиссии Российской Федерации».</w:t>
      </w:r>
    </w:p>
    <w:tbl>
      <w:tblPr>
        <w:tblW w:w="10346" w:type="dxa"/>
        <w:jc w:val="center"/>
        <w:tblInd w:w="3346" w:type="dxa"/>
        <w:shd w:val="clear" w:color="auto" w:fill="FFFFFF"/>
        <w:tblCellMar>
          <w:left w:w="0" w:type="dxa"/>
          <w:right w:w="0" w:type="dxa"/>
        </w:tblCellMar>
        <w:tblLook w:val="04A0"/>
      </w:tblPr>
      <w:tblGrid>
        <w:gridCol w:w="7000"/>
        <w:gridCol w:w="3346"/>
      </w:tblGrid>
      <w:tr w:rsidR="00304F4F" w:rsidRPr="00AD47C0" w:rsidTr="00304F4F">
        <w:trPr>
          <w:jc w:val="center"/>
        </w:trPr>
        <w:tc>
          <w:tcPr>
            <w:tcW w:w="7000" w:type="dxa"/>
            <w:tcBorders>
              <w:top w:val="nil"/>
              <w:left w:val="nil"/>
              <w:bottom w:val="nil"/>
              <w:right w:val="nil"/>
            </w:tcBorders>
            <w:shd w:val="clear" w:color="auto" w:fill="FFFFFF"/>
            <w:tcMar>
              <w:top w:w="240" w:type="dxa"/>
              <w:left w:w="180" w:type="dxa"/>
              <w:bottom w:w="240" w:type="dxa"/>
              <w:right w:w="180" w:type="dxa"/>
            </w:tcMar>
            <w:hideMark/>
          </w:tcPr>
          <w:p w:rsidR="00304F4F" w:rsidRPr="00AD47C0" w:rsidRDefault="00304F4F" w:rsidP="00304F4F">
            <w:pPr>
              <w:pStyle w:val="ae"/>
              <w:spacing w:before="0" w:beforeAutospacing="0" w:after="0" w:afterAutospacing="0"/>
              <w:rPr>
                <w:sz w:val="28"/>
                <w:szCs w:val="28"/>
              </w:rPr>
            </w:pPr>
            <w:r w:rsidRPr="00AD47C0">
              <w:rPr>
                <w:sz w:val="28"/>
                <w:szCs w:val="28"/>
              </w:rPr>
              <w:t>Председатель</w:t>
            </w:r>
            <w:r w:rsidRPr="00AD47C0">
              <w:rPr>
                <w:sz w:val="28"/>
                <w:szCs w:val="28"/>
              </w:rPr>
              <w:br/>
              <w:t>Центральной избирательной комиссии</w:t>
            </w:r>
            <w:r w:rsidRPr="00AD47C0">
              <w:rPr>
                <w:sz w:val="28"/>
                <w:szCs w:val="28"/>
              </w:rPr>
              <w:br/>
              <w:t>Российской Федерации</w:t>
            </w:r>
          </w:p>
        </w:tc>
        <w:tc>
          <w:tcPr>
            <w:tcW w:w="3346" w:type="dxa"/>
            <w:tcBorders>
              <w:top w:val="nil"/>
              <w:left w:val="nil"/>
              <w:bottom w:val="nil"/>
              <w:right w:val="nil"/>
            </w:tcBorders>
            <w:shd w:val="clear" w:color="auto" w:fill="FFFFFF"/>
            <w:tcMar>
              <w:top w:w="240" w:type="dxa"/>
              <w:left w:w="180" w:type="dxa"/>
              <w:bottom w:w="240" w:type="dxa"/>
              <w:right w:w="180" w:type="dxa"/>
            </w:tcMar>
            <w:vAlign w:val="center"/>
            <w:hideMark/>
          </w:tcPr>
          <w:p w:rsidR="00304F4F" w:rsidRPr="00AD47C0" w:rsidRDefault="00304F4F" w:rsidP="00304F4F">
            <w:pPr>
              <w:pStyle w:val="ae"/>
              <w:spacing w:before="0" w:beforeAutospacing="0" w:after="0" w:afterAutospacing="0"/>
              <w:jc w:val="both"/>
              <w:rPr>
                <w:sz w:val="28"/>
                <w:szCs w:val="28"/>
              </w:rPr>
            </w:pPr>
            <w:r w:rsidRPr="00AD47C0">
              <w:rPr>
                <w:sz w:val="28"/>
                <w:szCs w:val="28"/>
              </w:rPr>
              <w:t>Э.А. Памфилова</w:t>
            </w:r>
          </w:p>
        </w:tc>
      </w:tr>
      <w:tr w:rsidR="00304F4F" w:rsidRPr="00AD47C0" w:rsidTr="00304F4F">
        <w:trPr>
          <w:jc w:val="center"/>
        </w:trPr>
        <w:tc>
          <w:tcPr>
            <w:tcW w:w="7000" w:type="dxa"/>
            <w:tcBorders>
              <w:top w:val="nil"/>
              <w:left w:val="nil"/>
              <w:bottom w:val="nil"/>
              <w:right w:val="nil"/>
            </w:tcBorders>
            <w:shd w:val="clear" w:color="auto" w:fill="FFFFFF"/>
            <w:tcMar>
              <w:top w:w="240" w:type="dxa"/>
              <w:left w:w="180" w:type="dxa"/>
              <w:bottom w:w="240" w:type="dxa"/>
              <w:right w:w="180" w:type="dxa"/>
            </w:tcMar>
            <w:hideMark/>
          </w:tcPr>
          <w:p w:rsidR="00304F4F" w:rsidRPr="00AD47C0" w:rsidRDefault="00304F4F" w:rsidP="00304F4F">
            <w:pPr>
              <w:pStyle w:val="ae"/>
              <w:spacing w:before="0" w:beforeAutospacing="0" w:after="0" w:afterAutospacing="0"/>
              <w:rPr>
                <w:sz w:val="28"/>
                <w:szCs w:val="28"/>
              </w:rPr>
            </w:pPr>
            <w:r w:rsidRPr="00AD47C0">
              <w:rPr>
                <w:sz w:val="28"/>
                <w:szCs w:val="28"/>
              </w:rPr>
              <w:t>Секретарь</w:t>
            </w:r>
            <w:r w:rsidRPr="00AD47C0">
              <w:rPr>
                <w:sz w:val="28"/>
                <w:szCs w:val="28"/>
              </w:rPr>
              <w:br/>
              <w:t>Центральной избирательной комиссии</w:t>
            </w:r>
            <w:r w:rsidRPr="00AD47C0">
              <w:rPr>
                <w:sz w:val="28"/>
                <w:szCs w:val="28"/>
              </w:rPr>
              <w:br/>
              <w:t>Российской Федерации</w:t>
            </w:r>
          </w:p>
        </w:tc>
        <w:tc>
          <w:tcPr>
            <w:tcW w:w="3346" w:type="dxa"/>
            <w:tcBorders>
              <w:top w:val="nil"/>
              <w:left w:val="nil"/>
              <w:bottom w:val="nil"/>
              <w:right w:val="nil"/>
            </w:tcBorders>
            <w:shd w:val="clear" w:color="auto" w:fill="FFFFFF"/>
            <w:tcMar>
              <w:top w:w="240" w:type="dxa"/>
              <w:left w:w="180" w:type="dxa"/>
              <w:bottom w:w="240" w:type="dxa"/>
              <w:right w:w="180" w:type="dxa"/>
            </w:tcMar>
            <w:vAlign w:val="center"/>
            <w:hideMark/>
          </w:tcPr>
          <w:p w:rsidR="00304F4F" w:rsidRPr="00AD47C0" w:rsidRDefault="00304F4F" w:rsidP="00304F4F">
            <w:pPr>
              <w:pStyle w:val="ae"/>
              <w:spacing w:before="0" w:beforeAutospacing="0" w:after="0" w:afterAutospacing="0"/>
              <w:jc w:val="both"/>
              <w:rPr>
                <w:sz w:val="28"/>
                <w:szCs w:val="28"/>
              </w:rPr>
            </w:pPr>
            <w:r w:rsidRPr="00AD47C0">
              <w:rPr>
                <w:sz w:val="28"/>
                <w:szCs w:val="28"/>
              </w:rPr>
              <w:t>Н.А. Бударина</w:t>
            </w:r>
          </w:p>
        </w:tc>
      </w:tr>
    </w:tbl>
    <w:p w:rsidR="00304F4F" w:rsidRDefault="00304F4F" w:rsidP="00F06903">
      <w:pPr>
        <w:ind w:left="4140"/>
        <w:rPr>
          <w:sz w:val="24"/>
          <w:szCs w:val="24"/>
        </w:rPr>
      </w:pPr>
    </w:p>
    <w:p w:rsidR="00304F4F" w:rsidRDefault="00304F4F" w:rsidP="00F06903">
      <w:pPr>
        <w:ind w:left="4140"/>
        <w:rPr>
          <w:sz w:val="24"/>
          <w:szCs w:val="24"/>
        </w:rPr>
      </w:pPr>
    </w:p>
    <w:p w:rsidR="00304F4F" w:rsidRDefault="00304F4F">
      <w:pPr>
        <w:jc w:val="left"/>
        <w:rPr>
          <w:sz w:val="24"/>
          <w:szCs w:val="24"/>
        </w:rPr>
      </w:pPr>
      <w:r>
        <w:rPr>
          <w:sz w:val="24"/>
          <w:szCs w:val="24"/>
        </w:rPr>
        <w:br w:type="page"/>
      </w:r>
    </w:p>
    <w:p w:rsidR="00304F4F" w:rsidRDefault="00304F4F" w:rsidP="00F06903">
      <w:pPr>
        <w:ind w:left="4140"/>
        <w:rPr>
          <w:sz w:val="24"/>
          <w:szCs w:val="24"/>
        </w:rPr>
      </w:pPr>
    </w:p>
    <w:p w:rsidR="00304F4F" w:rsidRDefault="00304F4F" w:rsidP="00F06903">
      <w:pPr>
        <w:ind w:left="4140"/>
        <w:rPr>
          <w:sz w:val="24"/>
          <w:szCs w:val="24"/>
        </w:rPr>
      </w:pPr>
    </w:p>
    <w:p w:rsidR="00387F6E" w:rsidRPr="00F06903" w:rsidRDefault="00387F6E" w:rsidP="00F06903">
      <w:pPr>
        <w:ind w:left="4140"/>
        <w:rPr>
          <w:sz w:val="24"/>
          <w:szCs w:val="24"/>
        </w:rPr>
      </w:pPr>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E82165" w:rsidRDefault="00E82165" w:rsidP="00F06903"/>
    <w:p w:rsidR="00C601C6" w:rsidRPr="004F35EC" w:rsidRDefault="00C601C6" w:rsidP="00F06903"/>
    <w:p w:rsidR="00A449CF" w:rsidRPr="0024686E" w:rsidRDefault="000B1553" w:rsidP="000B1553">
      <w:pPr>
        <w:pStyle w:val="ConsPlusTitle"/>
        <w:jc w:val="center"/>
        <w:rPr>
          <w:rFonts w:ascii="Times New Roman" w:hAnsi="Times New Roman" w:cs="Times New Roman"/>
          <w:b w:val="0"/>
          <w:sz w:val="28"/>
          <w:szCs w:val="28"/>
        </w:rPr>
      </w:pPr>
      <w:bookmarkStart w:id="0" w:name="P43"/>
      <w:bookmarkEnd w:id="0"/>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B7CB2"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10">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
    <w:p w:rsidR="00A449CF" w:rsidRDefault="00A449CF" w:rsidP="004F35EC">
      <w:pPr>
        <w:pStyle w:val="ConsPlusNormal"/>
        <w:ind w:firstLine="540"/>
        <w:jc w:val="both"/>
        <w:rPr>
          <w:rFonts w:ascii="Times New Roman" w:hAnsi="Times New Roman" w:cs="Times New Roman"/>
          <w:sz w:val="28"/>
          <w:szCs w:val="28"/>
        </w:rPr>
      </w:pPr>
    </w:p>
    <w:p w:rsidR="00075A7E" w:rsidRPr="0024686E" w:rsidRDefault="00075A7E" w:rsidP="004F35EC">
      <w:pPr>
        <w:pStyle w:val="ConsPlusNormal"/>
        <w:ind w:firstLine="540"/>
        <w:jc w:val="both"/>
        <w:rPr>
          <w:rFonts w:ascii="Times New Roman" w:hAnsi="Times New Roman" w:cs="Times New Roman"/>
          <w:sz w:val="28"/>
          <w:szCs w:val="28"/>
        </w:rPr>
      </w:pPr>
    </w:p>
    <w:p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rPr>
          <w:rFonts w:ascii="Times New Roman" w:hAnsi="Times New Roman" w:cs="Times New Roman"/>
          <w:sz w:val="28"/>
          <w:szCs w:val="28"/>
        </w:rPr>
      </w:pP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11">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2">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3">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Согласно </w:t>
      </w:r>
      <w:hyperlink r:id="rId14">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5">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6">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При рассмотрении кандидатур в состав избирательной комиссии необходимо учитывать положения </w:t>
      </w:r>
      <w:hyperlink r:id="rId17">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8">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контроль за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9"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20">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21">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rsidR="007E0513" w:rsidRDefault="007E0513" w:rsidP="00F50158">
      <w:pPr>
        <w:pStyle w:val="ConsPlusNormal"/>
        <w:spacing w:line="360" w:lineRule="auto"/>
        <w:ind w:firstLine="709"/>
        <w:jc w:val="both"/>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jc w:val="center"/>
        <w:outlineLvl w:val="2"/>
        <w:rPr>
          <w:rFonts w:ascii="Times New Roman" w:hAnsi="Times New Roman" w:cs="Times New Roman"/>
          <w:b/>
          <w:sz w:val="28"/>
          <w:szCs w:val="28"/>
        </w:rPr>
      </w:pPr>
      <w:bookmarkStart w:id="1" w:name="P92"/>
      <w:bookmarkEnd w:id="1"/>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2">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3">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4">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351442" w:rsidRDefault="00351442" w:rsidP="00DA08CD">
      <w:pPr>
        <w:pStyle w:val="ConsPlusNormal"/>
        <w:ind w:firstLine="709"/>
        <w:jc w:val="both"/>
        <w:rPr>
          <w:rFonts w:ascii="Times New Roman" w:hAnsi="Times New Roman" w:cs="Times New Roman"/>
          <w:sz w:val="28"/>
          <w:szCs w:val="28"/>
        </w:rPr>
      </w:pPr>
    </w:p>
    <w:p w:rsidR="006F311D" w:rsidRPr="0024686E" w:rsidRDefault="006F311D" w:rsidP="00DA08CD">
      <w:pPr>
        <w:pStyle w:val="ConsPlusNormal"/>
        <w:ind w:firstLine="709"/>
        <w:jc w:val="both"/>
        <w:rPr>
          <w:rFonts w:ascii="Times New Roman" w:hAnsi="Times New Roman" w:cs="Times New Roman"/>
          <w:sz w:val="28"/>
          <w:szCs w:val="28"/>
        </w:rPr>
      </w:pPr>
    </w:p>
    <w:p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5">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6">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r w:rsidR="00A449CF" w:rsidRPr="0097524B">
        <w:rPr>
          <w:rFonts w:ascii="Times New Roman" w:hAnsi="Times New Roman" w:cs="Times New Roman"/>
          <w:sz w:val="28"/>
          <w:szCs w:val="28"/>
        </w:rPr>
        <w:t xml:space="preserve">. Эти решения обжалуются в соответствии с </w:t>
      </w:r>
      <w:hyperlink r:id="rId27">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8">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4. 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2" w:name="P154"/>
      <w:bookmarkEnd w:id="2"/>
      <w:r w:rsidRPr="0024686E">
        <w:rPr>
          <w:rFonts w:ascii="Times New Roman" w:hAnsi="Times New Roman" w:cs="Times New Roman"/>
          <w:sz w:val="28"/>
          <w:szCs w:val="28"/>
        </w:rPr>
        <w:t xml:space="preserve">4.1. Согласно </w:t>
      </w:r>
      <w:hyperlink r:id="rId29">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30">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1">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2">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3">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4">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5">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6">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7">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8">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9">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40">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41">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2">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3">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4">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5">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6">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Согласно </w:t>
      </w:r>
      <w:hyperlink r:id="rId47">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8">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9">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3" w:name="P202"/>
      <w:bookmarkStart w:id="4" w:name="P206"/>
      <w:bookmarkEnd w:id="3"/>
      <w:bookmarkEnd w:id="4"/>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50">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51">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2">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3">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4">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5">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r w:rsidRPr="0024686E">
        <w:rPr>
          <w:rFonts w:eastAsia="Calibri"/>
          <w:lang w:eastAsia="en-US"/>
        </w:rPr>
        <w:t xml:space="preserve">Срок полномочий участковой комиссии, сформированной в соответствии с </w:t>
      </w:r>
      <w:hyperlink r:id="rId56"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7">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позднее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r w:rsidRPr="009C3613">
        <w:rPr>
          <w:rFonts w:ascii="Times New Roman" w:hAnsi="Times New Roman" w:cs="Times New Roman"/>
          <w:sz w:val="28"/>
          <w:szCs w:val="28"/>
        </w:rPr>
        <w:t xml:space="preserve">в ГАС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5" w:name="P265"/>
      <w:bookmarkEnd w:id="5"/>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8">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6" w:name="P273"/>
      <w:bookmarkEnd w:id="6"/>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9">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60">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61">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7" w:name="P279"/>
      <w:bookmarkEnd w:id="7"/>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3">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4">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5">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6">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7">
        <w:r w:rsidRPr="0024686E">
          <w:t>статьями 22</w:t>
        </w:r>
      </w:hyperlink>
      <w:r w:rsidRPr="0024686E">
        <w:t xml:space="preserve">, </w:t>
      </w:r>
      <w:hyperlink r:id="rId68">
        <w:r w:rsidRPr="0024686E">
          <w:t>26</w:t>
        </w:r>
      </w:hyperlink>
      <w:r w:rsidRPr="0024686E">
        <w:t xml:space="preserve">, </w:t>
      </w:r>
      <w:hyperlink r:id="rId69">
        <w:r w:rsidRPr="0024686E">
          <w:t>27</w:t>
        </w:r>
      </w:hyperlink>
      <w:r w:rsidRPr="0024686E">
        <w:t xml:space="preserve"> и </w:t>
      </w:r>
      <w:hyperlink r:id="rId70">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8" w:name="P306"/>
      <w:bookmarkEnd w:id="8"/>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с правом решающего голоса вместо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r w:rsidR="00A449CF" w:rsidRPr="0024686E">
        <w:rPr>
          <w:rFonts w:ascii="Times New Roman" w:hAnsi="Times New Roman" w:cs="Times New Roman"/>
          <w:sz w:val="28"/>
          <w:szCs w:val="28"/>
        </w:rPr>
        <w:t xml:space="preserve">В соответствии с </w:t>
      </w:r>
      <w:hyperlink r:id="rId71">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2">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3">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4">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5">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76">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7">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8">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9">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80">
        <w:r w:rsidR="00A449CF" w:rsidRPr="0024686E">
          <w:rPr>
            <w:rFonts w:ascii="Times New Roman" w:hAnsi="Times New Roman" w:cs="Times New Roman"/>
            <w:sz w:val="28"/>
            <w:szCs w:val="28"/>
          </w:rPr>
          <w:t>пункте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9" w:name="P321"/>
      <w:bookmarkEnd w:id="9"/>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81">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2">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бюллетень включено два и более кандидатов);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3">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r w:rsidR="00A449CF" w:rsidRPr="0024686E">
        <w:rPr>
          <w:rFonts w:ascii="Times New Roman" w:hAnsi="Times New Roman" w:cs="Times New Roman"/>
          <w:sz w:val="28"/>
          <w:szCs w:val="28"/>
        </w:rPr>
        <w:t xml:space="preserve">В соответствии с </w:t>
      </w:r>
      <w:hyperlink r:id="rId84">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5">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6">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7">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8">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9">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90">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91">
        <w:r w:rsidR="00A449CF" w:rsidRPr="0024686E">
          <w:rPr>
            <w:rFonts w:ascii="Times New Roman" w:hAnsi="Times New Roman" w:cs="Times New Roman"/>
            <w:sz w:val="28"/>
            <w:szCs w:val="28"/>
          </w:rPr>
          <w:t>пунктом 5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92">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3">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4">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5">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6">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7">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выбывшего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8"/>
          <w:footerReference w:type="default" r:id="rId99"/>
          <w:footerReference w:type="first" r:id="rId100"/>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0" w:name="P416"/>
      <w:bookmarkEnd w:id="10"/>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101">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ознакомлен</w:t>
      </w:r>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2">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(наименование основного места работы или службы, должность,</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(уровень образования, специальность, квалификация</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 xml:space="preserve">Уведомлен(а), что на основании пункта 2 части 1 статьи 6 Федерального закона «О персональных данных» в целях выполнения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1" w:name="P513"/>
      <w:bookmarkEnd w:id="11"/>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2" w:name="P530"/>
      <w:bookmarkEnd w:id="12"/>
      <w:r w:rsidRPr="00947D27">
        <w:rPr>
          <w:rFonts w:ascii="Times New Roman" w:hAnsi="Times New Roman" w:cs="Times New Roman"/>
          <w:sz w:val="28"/>
          <w:szCs w:val="28"/>
        </w:rPr>
        <w:t xml:space="preserve">2. 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40"/>
      <w:bookmarkEnd w:id="13"/>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4"/>
      <w:bookmarkEnd w:id="14"/>
      <w:r w:rsidRPr="00947D27">
        <w:rPr>
          <w:rFonts w:ascii="Times New Roman" w:hAnsi="Times New Roman" w:cs="Times New Roman"/>
          <w:sz w:val="28"/>
          <w:szCs w:val="28"/>
        </w:rPr>
        <w:t xml:space="preserve">4. 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5" w:name="P546"/>
      <w:bookmarkEnd w:id="15"/>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6" w:name="P564"/>
      <w:bookmarkEnd w:id="16"/>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7" w:name="P654"/>
      <w:bookmarkEnd w:id="17"/>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8" w:name="P671"/>
      <w:bookmarkEnd w:id="18"/>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3">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19" w:name="P709"/>
      <w:bookmarkEnd w:id="19"/>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4">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5">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0" w:name="P769"/>
      <w:bookmarkEnd w:id="20"/>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связи с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(например, в связи с досрочным прекращением</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6">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в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референдуме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1" w:name="P809"/>
      <w:bookmarkEnd w:id="21"/>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7">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8">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9">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территориальной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2" w:name="P851"/>
      <w:bookmarkStart w:id="23" w:name="P852"/>
      <w:bookmarkEnd w:id="22"/>
      <w:bookmarkEnd w:id="23"/>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4" w:name="P887"/>
      <w:bookmarkStart w:id="25" w:name="P888"/>
      <w:bookmarkEnd w:id="24"/>
      <w:bookmarkEnd w:id="25"/>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6" w:name="P905"/>
      <w:bookmarkEnd w:id="26"/>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10">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от __________ </w:t>
      </w:r>
      <w:r w:rsidR="002A5731" w:rsidRPr="004F35EC">
        <w:rPr>
          <w:rFonts w:ascii="Times New Roman" w:hAnsi="Times New Roman" w:cs="Times New Roman"/>
          <w:sz w:val="28"/>
          <w:szCs w:val="28"/>
        </w:rPr>
        <w:t>№ ________ «</w:t>
      </w:r>
      <w:r w:rsidRPr="004F35EC">
        <w:rPr>
          <w:rFonts w:ascii="Times New Roman" w:hAnsi="Times New Roman" w:cs="Times New Roman"/>
          <w:sz w:val="28"/>
          <w:szCs w:val="28"/>
        </w:rPr>
        <w:t>О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рассмотрев предложения по 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в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п/п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7" w:name="P992"/>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ВМЕСТО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вместо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11">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3">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4">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Центральной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2. Направить настоящее решение в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п/п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6AD4" w:rsidRDefault="00196AD4" w:rsidP="00AF3B53">
      <w:r>
        <w:separator/>
      </w:r>
    </w:p>
  </w:endnote>
  <w:endnote w:type="continuationSeparator" w:id="0">
    <w:p w:rsidR="00196AD4" w:rsidRDefault="00196AD4" w:rsidP="00AF3B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9F7" w:rsidRPr="00F06903" w:rsidRDefault="00AE5BBF" w:rsidP="00F06903">
    <w:pPr>
      <w:pStyle w:val="a5"/>
      <w:rPr>
        <w:rFonts w:ascii="Times New Roman" w:hAnsi="Times New Roman"/>
        <w:sz w:val="16"/>
        <w:szCs w:val="16"/>
      </w:rPr>
    </w:pPr>
    <w:fldSimple w:instr=" FILENAME   \* MERGEFORMAT ">
      <w:r w:rsidR="00DD49F7" w:rsidRPr="00F06903">
        <w:rPr>
          <w:rFonts w:ascii="Times New Roman" w:hAnsi="Times New Roman"/>
          <w:noProof/>
          <w:sz w:val="16"/>
          <w:szCs w:val="16"/>
        </w:rPr>
        <w:t>m0303006</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49F7" w:rsidRPr="00F06903" w:rsidRDefault="00AE5BBF">
    <w:pPr>
      <w:pStyle w:val="a5"/>
      <w:rPr>
        <w:rFonts w:ascii="Times New Roman" w:hAnsi="Times New Roman"/>
        <w:sz w:val="16"/>
        <w:szCs w:val="16"/>
      </w:rPr>
    </w:pPr>
    <w:fldSimple w:instr=" FILENAME   \* MERGEFORMAT ">
      <w:r w:rsidR="00DD49F7" w:rsidRPr="00F06903">
        <w:rPr>
          <w:rFonts w:ascii="Times New Roman" w:hAnsi="Times New Roman"/>
          <w:noProof/>
          <w:sz w:val="16"/>
          <w:szCs w:val="16"/>
        </w:rPr>
        <w:t>m0303006</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6AD4" w:rsidRDefault="00196AD4" w:rsidP="000942B4">
      <w:pPr>
        <w:jc w:val="left"/>
      </w:pPr>
      <w:r>
        <w:separator/>
      </w:r>
    </w:p>
  </w:footnote>
  <w:footnote w:type="continuationSeparator" w:id="0">
    <w:p w:rsidR="00196AD4" w:rsidRDefault="00196AD4"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AE5BBF">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AD47C0">
          <w:rPr>
            <w:rFonts w:ascii="Times New Roman" w:hAnsi="Times New Roman"/>
            <w:noProof/>
            <w:sz w:val="24"/>
            <w:szCs w:val="24"/>
          </w:rPr>
          <w:t>16</w:t>
        </w:r>
        <w:r w:rsidRPr="00F06903">
          <w:rPr>
            <w:rFonts w:ascii="Times New Roman" w:hAnsi="Times New Roman"/>
            <w:sz w:val="24"/>
            <w:szCs w:val="24"/>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hdrShapeDefaults>
    <o:shapedefaults v:ext="edit" spidmax="16386"/>
  </w:hdrShapeDefaults>
  <w:footnotePr>
    <w:numRestart w:val="eachSect"/>
    <w:footnote w:id="-1"/>
    <w:footnote w:id="0"/>
  </w:footnotePr>
  <w:endnotePr>
    <w:endnote w:id="-1"/>
    <w:endnote w:id="0"/>
  </w:endnotePr>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96AD4"/>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04F4F"/>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0BC5"/>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D47C0"/>
    <w:rsid w:val="00AE5BBF"/>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 w:type="character" w:styleId="af3">
    <w:name w:val="Strong"/>
    <w:basedOn w:val="a0"/>
    <w:uiPriority w:val="22"/>
    <w:qFormat/>
    <w:rsid w:val="00304F4F"/>
    <w:rPr>
      <w:b/>
      <w:bCs/>
    </w:rPr>
  </w:style>
</w:styles>
</file>

<file path=word/webSettings.xml><?xml version="1.0" encoding="utf-8"?>
<w:webSettings xmlns:r="http://schemas.openxmlformats.org/officeDocument/2006/relationships" xmlns:w="http://schemas.openxmlformats.org/wordprocessingml/2006/main">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448963119">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3814948D9CEF6D547DD3CE2F535B277D1FF70O311J" TargetMode="External"/><Relationship Id="rId21" Type="http://schemas.openxmlformats.org/officeDocument/2006/relationships/hyperlink" Target="consultantplus://offline/ref=2637616290CF897C6EC3D8682D8C071B608C430D7A9A1623EF8CB47C0977A2ACC803196DC242874A4FD9CEF6D547DD3CE2F535B277D1FF70O311J" TargetMode="External"/><Relationship Id="rId42" Type="http://schemas.openxmlformats.org/officeDocument/2006/relationships/hyperlink" Target="consultantplus://offline/ref=2637616290CF897C6EC3D8682D8C071B608C430D7A9A1623EF8CB47C0977A2ACC803196DC243814F43D9CEF6D547DD3CE2F535B277D1FF70O311J" TargetMode="External"/><Relationship Id="rId47" Type="http://schemas.openxmlformats.org/officeDocument/2006/relationships/hyperlink" Target="consultantplus://offline/ref=2637616290CF897C6EC3D8682D8C071B608C430D7A9A1623EF8CB47C0977A2ACC803196DC243864B4BD9CEF6D547DD3CE2F535B277D1FF70O311J" TargetMode="External"/><Relationship Id="rId63" Type="http://schemas.openxmlformats.org/officeDocument/2006/relationships/hyperlink" Target="consultantplus://offline/ref=2637616290CF897C6EC3D8682D8C071B608C430D7A9A1623EF8CB47C0977A2ACC803196DC242844B4CD9CEF6D547DD3CE2F535B277D1FF70O311J" TargetMode="External"/><Relationship Id="rId68" Type="http://schemas.openxmlformats.org/officeDocument/2006/relationships/hyperlink" Target="consultantplus://offline/ref=2637616290CF897C6EC3D8682D8C071B608C430D7A9A1623EF8CB47C0977A2ACC803196DC243814F4DD9CEF6D547DD3CE2F535B277D1FF70O311J" TargetMode="External"/><Relationship Id="rId84" Type="http://schemas.openxmlformats.org/officeDocument/2006/relationships/hyperlink" Target="consultantplus://offline/ref=2637616290CF897C6EC3D8682D8C071B608C430D7A9A1623EF8CB47C0977A2ACC803196DC24187424DD9CEF6D547DD3CE2F535B277D1FF70O311J" TargetMode="External"/><Relationship Id="rId89" Type="http://schemas.openxmlformats.org/officeDocument/2006/relationships/hyperlink" Target="consultantplus://offline/ref=2637616290CF897C6EC3D8682D8C071B608C430D7A9A1623EF8CB47C0977A2ACC803196DC24386494FD9CEF6D547DD3CE2F535B277D1FF70O311J" TargetMode="External"/><Relationship Id="rId112" Type="http://schemas.openxmlformats.org/officeDocument/2006/relationships/hyperlink" Target="consultantplus://offline/ref=2637616290CF897C6EC3D8682D8C071B608C430D7A9A1623EF8CB47C0977A2ACC803196DC243814D43D9CEF6D547DD3CE2F535B277D1FF70O311J" TargetMode="External"/><Relationship Id="rId16" Type="http://schemas.openxmlformats.org/officeDocument/2006/relationships/hyperlink" Target="consultantplus://offline/ref=2637616290CF897C6EC3D8682D8C071B608C430D7A9A1623EF8CB47C0977A2ACDA034161C24B9C4B49CC98A793O110J" TargetMode="External"/><Relationship Id="rId107" Type="http://schemas.openxmlformats.org/officeDocument/2006/relationships/hyperlink" Target="consultantplus://offline/ref=2637616290CF897C6EC3D8682D8C071B608C430D7A9A1623EF8CB47C0977A2ACC803196DC243804B42D9CEF6D547DD3CE2F535B277D1FF70O311J" TargetMode="External"/><Relationship Id="rId11" Type="http://schemas.openxmlformats.org/officeDocument/2006/relationships/hyperlink" Target="consultantplus://offline/ref=2637616290CF897C6EC3D8682D8C071B608C430D7A9A1623EF8CB47C0977A2ACC803196DC24287434AD9CEF6D547DD3CE2F535B277D1FF70O311J" TargetMode="External"/><Relationship Id="rId24" Type="http://schemas.openxmlformats.org/officeDocument/2006/relationships/hyperlink" Target="consultantplus://offline/ref=2637616290CF897C6EC3D8682D8C071B608D430E799A1623EF8CB47C0977A2ACDA034161C24B9C4B49CC98A793O110J" TargetMode="External"/><Relationship Id="rId32" Type="http://schemas.openxmlformats.org/officeDocument/2006/relationships/hyperlink" Target="consultantplus://offline/ref=2637616290CF897C6EC3D8682D8C071B608C430D7A9A1623EF8CB47C0977A2ACC803196DC242844B4BD9CEF6D547DD3CE2F535B277D1FF70O311J" TargetMode="External"/><Relationship Id="rId37" Type="http://schemas.openxmlformats.org/officeDocument/2006/relationships/hyperlink" Target="consultantplus://offline/ref=2637616290CF897C6EC3D8682D8C071B608C430D7A9A1623EF8CB47C0977A2ACC803196DC242844B4BD9CEF6D547DD3CE2F535B277D1FF70O311J" TargetMode="External"/><Relationship Id="rId40" Type="http://schemas.openxmlformats.org/officeDocument/2006/relationships/hyperlink" Target="consultantplus://offline/ref=2637616290CF897C6EC3D8682D8C071B608C430D7A9A1623EF8CB47C0977A2ACC803196DC242844A49D9CEF6D547DD3CE2F535B277D1FF70O311J" TargetMode="External"/><Relationship Id="rId45" Type="http://schemas.openxmlformats.org/officeDocument/2006/relationships/hyperlink" Target="consultantplus://offline/ref=2637616290CF897C6EC3D8682D8C071B608C430D7A9A1623EF8CB47C0977A2ACC803196DC24380424BD9CEF6D547DD3CE2F535B277D1FF70O311J" TargetMode="External"/><Relationship Id="rId53" Type="http://schemas.openxmlformats.org/officeDocument/2006/relationships/hyperlink" Target="consultantplus://offline/ref=2637616290CF897C6EC3D8682D8C071B608C430D7A9A1623EF8CB47C0977A2ACC803196DC243864B4BD9CEF6D547DD3CE2F535B277D1FF70O311J" TargetMode="External"/><Relationship Id="rId58" Type="http://schemas.openxmlformats.org/officeDocument/2006/relationships/hyperlink" Target="consultantplus://offline/ref=2637616290CF897C6EC3D8682D8C071B608C430D7A9A1623EF8CB47C0977A2ACC803196ECA45891E1A96CFAA911ACE3DE8F536B06BOD11J" TargetMode="External"/><Relationship Id="rId66" Type="http://schemas.openxmlformats.org/officeDocument/2006/relationships/hyperlink" Target="consultantplus://offline/ref=2637616290CF897C6EC3D8682D8C071B608C430D7A9A1623EF8CB47C0977A2ACC803196DC24386484FD9CEF6D547DD3CE2F535B277D1FF70O311J" TargetMode="External"/><Relationship Id="rId74" Type="http://schemas.openxmlformats.org/officeDocument/2006/relationships/hyperlink" Target="consultantplus://offline/ref=2637616290CF897C6EC3D8682D8C071B608C430D7A9A1623EF8CB47C0977A2ACC803196EC547891E1A96CFAA911ACE3DE8F536B06BOD11J" TargetMode="External"/><Relationship Id="rId79" Type="http://schemas.openxmlformats.org/officeDocument/2006/relationships/hyperlink" Target="consultantplus://offline/ref=2637616290CF897C6EC3D8682D8C071B608C430D7A9A1623EF8CB47C0977A2ACC803196ECA45891E1A96CFAA911ACE3DE8F536B06BOD11J" TargetMode="External"/><Relationship Id="rId87" Type="http://schemas.openxmlformats.org/officeDocument/2006/relationships/hyperlink" Target="consultantplus://offline/ref=2637616290CF897C6EC3D8682D8C071B608C430D7A9A1623EF8CB47C0977A2ACC803196DC24386494ED9CEF6D547DD3CE2F535B277D1FF70O311J" TargetMode="External"/><Relationship Id="rId102" Type="http://schemas.openxmlformats.org/officeDocument/2006/relationships/hyperlink" Target="consultantplus://offline/ref=2637616290CF897C6EC3D8682D8C071B608C430D7A9A1623EF8CB47C0977A2ACC803196DC24386484FD9CEF6D547DD3CE2F535B277D1FF70O311J" TargetMode="External"/><Relationship Id="rId110" Type="http://schemas.openxmlformats.org/officeDocument/2006/relationships/hyperlink" Target="consultantplus://offline/ref=2637616290CF897C6EC3D8682D8C071B608C430D7A9A1623EF8CB47C0977A2ACC803196DC241874248D9CEF6D547DD3CE2F535B277D1FF70O311J" TargetMode="External"/><Relationship Id="rId115"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consultantplus://offline/ref=2637616290CF897C6EC3D8682D8C071B608C430D7A9A1623EF8CB47C0977A2ACC803196EC54A891E1A96CFAA911ACE3DE8F536B06BOD11J" TargetMode="External"/><Relationship Id="rId82" Type="http://schemas.openxmlformats.org/officeDocument/2006/relationships/hyperlink" Target="consultantplus://offline/ref=2637616290CF897C6EC3D8682D8C071B608C430D7A9A1623EF8CB47C0977A2ACC8031968C748D61B0F8797A7990CD13EF4E934B2O61BJ" TargetMode="External"/><Relationship Id="rId90" Type="http://schemas.openxmlformats.org/officeDocument/2006/relationships/hyperlink" Target="consultantplus://offline/ref=2637616290CF897C6EC3D8682D8C071B608C430D7A9A1623EF8CB47C0977A2ACC803196DC24386494ED9CEF6D547DD3CE2F535B277D1FF70O311J" TargetMode="External"/><Relationship Id="rId95" Type="http://schemas.openxmlformats.org/officeDocument/2006/relationships/hyperlink" Target="consultantplus://offline/ref=2637616290CF897C6EC3D8682D8C071B608C430D7A9A1623EF8CB47C0977A2ACC803196DC24187424DD9CEF6D547DD3CE2F535B277D1FF70O311J" TargetMode="External"/><Relationship Id="rId19" Type="http://schemas.openxmlformats.org/officeDocument/2006/relationships/hyperlink" Target="consultantplus://offline/ref=5EAECAE213F202381BE20BDFCDC94A33635F195110D0114FA5851D84C9856026A080A99B3AE2745BA41C548E67P7R5L" TargetMode="External"/><Relationship Id="rId14" Type="http://schemas.openxmlformats.org/officeDocument/2006/relationships/hyperlink" Target="consultantplus://offline/ref=2637616290CF897C6EC3D8682D8C071B608C430D7A9A1623EF8CB47C0977A2ACC803196DC242874C4FD9CEF6D547DD3CE2F535B277D1FF70O311J" TargetMode="External"/><Relationship Id="rId22" Type="http://schemas.openxmlformats.org/officeDocument/2006/relationships/hyperlink" Target="consultantplus://offline/ref=2637616290CF897C6EC3D8682D8C071B608C430D7A9A1623EF8CB47C0977A2ACC803196DC243804D49D9CEF6D547DD3CE2F535B277D1FF70O311J" TargetMode="External"/><Relationship Id="rId27" Type="http://schemas.openxmlformats.org/officeDocument/2006/relationships/hyperlink" Target="consultantplus://offline/ref=2637616290CF897C6EC3D8682D8C071B608C430D7A9A1623EF8CB47C0977A2ACC803196DC241824F4DD9CEF6D547DD3CE2F535B277D1FF70O311J" TargetMode="External"/><Relationship Id="rId30" Type="http://schemas.openxmlformats.org/officeDocument/2006/relationships/hyperlink" Target="consultantplus://offline/ref=2637616290CF897C6EC3D8682D8C071B608C430D7A9A1623EF8CB47C0977A2ACC803196DC24287434ED9CEF6D547DD3CE2F535B277D1FF70O311J" TargetMode="External"/><Relationship Id="rId35" Type="http://schemas.openxmlformats.org/officeDocument/2006/relationships/hyperlink" Target="consultantplus://offline/ref=2637616290CF897C6EC3D8682D8C071B608C430D7A9A1623EF8CB47C0977A2ACC803196DC24287434ED9CEF6D547DD3CE2F535B277D1FF70O311J" TargetMode="External"/><Relationship Id="rId43" Type="http://schemas.openxmlformats.org/officeDocument/2006/relationships/hyperlink" Target="consultantplus://offline/ref=2637616290CF897C6EC3D8682D8C071B608C430D7A9A1623EF8CB47C0977A2ACC803196DC243804342D9CEF6D547DD3CE2F535B277D1FF70O311J" TargetMode="External"/><Relationship Id="rId48" Type="http://schemas.openxmlformats.org/officeDocument/2006/relationships/hyperlink" Target="consultantplus://offline/ref=2637616290CF897C6EC3D8682D8C071B608C430D7A9A1623EF8CB47C0977A2ACC803196DC242844849D9CEF6D547DD3CE2F535B277D1FF70O311J" TargetMode="External"/><Relationship Id="rId56" Type="http://schemas.openxmlformats.org/officeDocument/2006/relationships/hyperlink" Target="consultantplus://offline/ref=3128820B33208CF720EFEFC26145ADEAF6970D4FCDD47ED95F84B485E2B81FDA6DE6E138E7E9C7099B0598945350240439B3C63B4CE0F0757EG1P" TargetMode="External"/><Relationship Id="rId64" Type="http://schemas.openxmlformats.org/officeDocument/2006/relationships/hyperlink" Target="consultantplus://offline/ref=2637616290CF897C6EC3D8682D8C071B608C430D7A9A1623EF8CB47C0977A2ACC803196DC243864B4AD9CEF6D547DD3CE2F535B277D1FF70O311J" TargetMode="External"/><Relationship Id="rId69" Type="http://schemas.openxmlformats.org/officeDocument/2006/relationships/hyperlink" Target="consultantplus://offline/ref=2637616290CF897C6EC3D8682D8C071B608C430D7A9A1623EF8CB47C0977A2ACC803196DC243814D43D9CEF6D547DD3CE2F535B277D1FF70O311J" TargetMode="External"/><Relationship Id="rId77" Type="http://schemas.openxmlformats.org/officeDocument/2006/relationships/hyperlink" Target="consultantplus://offline/ref=2637616290CF897C6EC3D8682D8C071B608C430D7A9A1623EF8CB47C0977A2ACC803196DC24287434ED9CEF6D547DD3CE2F535B277D1FF70O311J" TargetMode="External"/><Relationship Id="rId100" Type="http://schemas.openxmlformats.org/officeDocument/2006/relationships/footer" Target="footer2.xml"/><Relationship Id="rId105" Type="http://schemas.openxmlformats.org/officeDocument/2006/relationships/hyperlink" Target="consultantplus://offline/ref=2637616290CF897C6EC3D8682D8C071B608C430D7A9A1623EF8CB47C0977A2ACC803196ECA44891E1A96CFAA911ACE3DE8F536B06BOD11J" TargetMode="External"/><Relationship Id="rId113" Type="http://schemas.openxmlformats.org/officeDocument/2006/relationships/hyperlink" Target="consultantplus://offline/ref=2637616290CF897C6EC3D8682D8C071B608C430D7A9A1623EF8CB47C0977A2ACC803196DC243864848D9CEF6D547DD3CE2F535B277D1FF70O311J" TargetMode="External"/><Relationship Id="rId8" Type="http://schemas.openxmlformats.org/officeDocument/2006/relationships/hyperlink" Target="http://cikrf.ru/activity/docs/postanovleniya/57513/" TargetMode="External"/><Relationship Id="rId51" Type="http://schemas.openxmlformats.org/officeDocument/2006/relationships/hyperlink" Target="consultantplus://offline/ref=2637616290CF897C6EC3D8682D8C071B608C430D7A9A1623EF8CB47C0977A2ACC803196DC241804C43D9CEF6D547DD3CE2F535B277D1FF70O311J" TargetMode="External"/><Relationship Id="rId72" Type="http://schemas.openxmlformats.org/officeDocument/2006/relationships/hyperlink" Target="consultantplus://offline/ref=2637616290CF897C6EC3D8682D8C071B608C430D7A9A1623EF8CB47C0977A2ACC803196DC243804D49D9CEF6D547DD3CE2F535B277D1FF70O311J" TargetMode="External"/><Relationship Id="rId80" Type="http://schemas.openxmlformats.org/officeDocument/2006/relationships/hyperlink" Target="consultantplus://offline/ref=2637616290CF897C6EC3D8682D8C071B608C430D7A9A1623EF8CB47C0977A2ACC803196ECA4A891E1A96CFAA911ACE3DE8F536B06BOD11J" TargetMode="External"/><Relationship Id="rId85" Type="http://schemas.openxmlformats.org/officeDocument/2006/relationships/hyperlink" Target="consultantplus://offline/ref=2637616290CF897C6EC3D8682D8C071B608C430D7A9A1623EF8CB47C0977A2ACC803196DC24187424FD9CEF6D547DD3CE2F535B277D1FF70O311J" TargetMode="External"/><Relationship Id="rId93" Type="http://schemas.openxmlformats.org/officeDocument/2006/relationships/hyperlink" Target="consultantplus://offline/ref=2637616290CF897C6EC3D8682D8C071B608C430D7A9A1623EF8CB47C0977A2ACC803196EC54A891E1A96CFAA911ACE3DE8F536B06BOD11J" TargetMode="External"/><Relationship Id="rId9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consultantplus://offline/ref=2637616290CF897C6EC3D8682D8C071B608C430D7A9A1623EF8CB47C0977A2ACC803196DC242844A4AD9CEF6D547DD3CE2F535B277D1FF70O311J" TargetMode="External"/><Relationship Id="rId17" Type="http://schemas.openxmlformats.org/officeDocument/2006/relationships/hyperlink" Target="consultantplus://offline/ref=2637616290CF897C6EC3D8682D8C071B608C430D7A9A1623EF8CB47C0977A2ACC803196DC243864848D9CEF6D547DD3CE2F535B277D1FF70O311J" TargetMode="External"/><Relationship Id="rId25" Type="http://schemas.openxmlformats.org/officeDocument/2006/relationships/hyperlink" Target="consultantplus://offline/ref=2637616290CF897C6EC3D8682D8C071B608C430D7A9A1623EF8CB47C0977A2ACC803196DC24380494FD9CEF6D547DD3CE2F535B277D1FF70O311J" TargetMode="External"/><Relationship Id="rId33" Type="http://schemas.openxmlformats.org/officeDocument/2006/relationships/hyperlink" Target="consultantplus://offline/ref=2637616290CF897C6EC3D8682D8C071B608C430D7A9A1623EF8CB47C0977A2ACDA034161C24B9C4B49CC98A793O110J" TargetMode="External"/><Relationship Id="rId38" Type="http://schemas.openxmlformats.org/officeDocument/2006/relationships/hyperlink" Target="consultantplus://offline/ref=2637616290CF897C6EC3D8682D8C071B608C430D7A9A1623EF8CB47C0977A2ACC803196DC242874349D9CEF6D547DD3CE2F535B277D1FF70O311J" TargetMode="External"/><Relationship Id="rId46" Type="http://schemas.openxmlformats.org/officeDocument/2006/relationships/hyperlink" Target="consultantplus://offline/ref=2637616290CF897C6EC3D8682D8C071B608C430D7A9A1623EF8CB47C0977A2ACC803196DC242874F42D9CEF6D547DD3CE2F535B277D1FF70O311J" TargetMode="External"/><Relationship Id="rId59" Type="http://schemas.openxmlformats.org/officeDocument/2006/relationships/hyperlink" Target="consultantplus://offline/ref=2637616290CF897C6EC3D8682D8C071B608C430D7A9A1623EF8CB47C0977A2ACC803196EC547891E1A96CFAA911ACE3DE8F536B06BOD11J" TargetMode="External"/><Relationship Id="rId67" Type="http://schemas.openxmlformats.org/officeDocument/2006/relationships/hyperlink" Target="consultantplus://offline/ref=2637616290CF897C6EC3D8682D8C071B608C430D7A9A1623EF8CB47C0977A2ACC803196DC243804D49D9CEF6D547DD3CE2F535B277D1FF70O311J" TargetMode="External"/><Relationship Id="rId103" Type="http://schemas.openxmlformats.org/officeDocument/2006/relationships/hyperlink" Target="consultantplus://offline/ref=2637616290CF897C6EC3D8682D8C071B608C430D7A9A1623EF8CB47C0977A2ACDA034161C24B9C4B49CC98A793O110J" TargetMode="External"/><Relationship Id="rId108" Type="http://schemas.openxmlformats.org/officeDocument/2006/relationships/hyperlink" Target="consultantplus://offline/ref=2637616290CF897C6EC3D8682D8C071B608C430D7A9A1623EF8CB47C0977A2ACC803196DC243804D49D9CEF6D547DD3CE2F535B277D1FF70O311J" TargetMode="External"/><Relationship Id="rId116" Type="http://schemas.openxmlformats.org/officeDocument/2006/relationships/theme" Target="theme/theme1.xml"/><Relationship Id="rId20" Type="http://schemas.openxmlformats.org/officeDocument/2006/relationships/hyperlink" Target="consultantplus://offline/ref=2637616290CF897C6EC3D8682D8C071B608C430D7A9A1623EF8CB47C0977A2ACDA034161C24B9C4B49CC98A793O110J" TargetMode="External"/><Relationship Id="rId41" Type="http://schemas.openxmlformats.org/officeDocument/2006/relationships/hyperlink" Target="consultantplus://offline/ref=2637616290CF897C6EC3D8682D8C071B608C430D7A9A1623EF8CB47C0977A2ACC803196DC242844B4BD9CEF6D547DD3CE2F535B277D1FF70O311J" TargetMode="External"/><Relationship Id="rId54" Type="http://schemas.openxmlformats.org/officeDocument/2006/relationships/hyperlink" Target="consultantplus://offline/ref=2637616290CF897C6EC3D8682D8C071B608C430D7A9A1623EF8CB47C0977A2ACC803196EC546891E1A96CFAA911ACE3DE8F536B06BOD11J" TargetMode="External"/><Relationship Id="rId62" Type="http://schemas.openxmlformats.org/officeDocument/2006/relationships/hyperlink" Target="consultantplus://offline/ref=2637616290CF897C6EC3D8682D8C071B608C430D7A9A1623EF8CB47C0977A2ACC803196DC243864B4BD9CEF6D547DD3CE2F535B277D1FF70O311J" TargetMode="External"/><Relationship Id="rId70" Type="http://schemas.openxmlformats.org/officeDocument/2006/relationships/hyperlink" Target="consultantplus://offline/ref=2637616290CF897C6EC3D8682D8C071B608C430D7A9A1623EF8CB47C0977A2ACC803196DC243864848D9CEF6D547DD3CE2F535B277D1FF70O311J" TargetMode="External"/><Relationship Id="rId75" Type="http://schemas.openxmlformats.org/officeDocument/2006/relationships/hyperlink" Target="consultantplus://offline/ref=2637616290CF897C6EC3D8682D8C071B608C430D7A9A1623EF8CB47C0977A2ACDA034161C24B9C4B49CC98A793O110J" TargetMode="External"/><Relationship Id="rId83" Type="http://schemas.openxmlformats.org/officeDocument/2006/relationships/hyperlink" Target="consultantplus://offline/ref=2637616290CF897C6EC3D8682D8C071B608C430D7A9A1623EF8CB47C0977A2ACC803196DC242844849D9CEF6D547DD3CE2F535B277D1FF70O311J" TargetMode="External"/><Relationship Id="rId88" Type="http://schemas.openxmlformats.org/officeDocument/2006/relationships/hyperlink" Target="consultantplus://offline/ref=2637616290CF897C6EC3D8682D8C071B608C430D7A9A1623EF8CB47C0977A2ACC803196DC24187424FD9CEF6D547DD3CE2F535B277D1FF70O311J" TargetMode="External"/><Relationship Id="rId91" Type="http://schemas.openxmlformats.org/officeDocument/2006/relationships/hyperlink" Target="consultantplus://offline/ref=2637616290CF897C6EC3D8682D8C071B608C430D7A9A1623EF8CB47C0977A2ACC803196DC243844D4FD9CEF6D547DD3CE2F535B277D1FF70O311J" TargetMode="External"/><Relationship Id="rId96" Type="http://schemas.openxmlformats.org/officeDocument/2006/relationships/hyperlink" Target="consultantplus://offline/ref=2637616290CF897C6EC3D8682D8C071B608C430D7A9A1623EF8CB47C0977A2ACC803196DC242844842D9CEF6D547DD3CE2F535B277D1FF70O311J" TargetMode="External"/><Relationship Id="rId111" Type="http://schemas.openxmlformats.org/officeDocument/2006/relationships/hyperlink" Target="consultantplus://offline/ref=2637616290CF897C6EC3D8682D8C071B608C430D7A9A1623EF8CB47C0977A2ACC803196DC243804D49D9CEF6D547DD3CE2F535B277D1FF70O311J"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2637616290CF897C6EC3D8682D8C071B608C430D7A9A1623EF8CB47C0977A2ACDA034161C24B9C4B49CC98A793O110J" TargetMode="External"/><Relationship Id="rId23" Type="http://schemas.openxmlformats.org/officeDocument/2006/relationships/hyperlink" Target="consultantplus://offline/ref=2637616290CF897C6EC3D8682D8C071B608C430D7A9A1623EF8CB47C0977A2ACC803196DC243814D43D9CEF6D547DD3CE2F535B277D1FF70O311J" TargetMode="External"/><Relationship Id="rId28" Type="http://schemas.openxmlformats.org/officeDocument/2006/relationships/hyperlink" Target="consultantplus://offline/ref=2637616290CF897C6EC3D8682D8C071B608C430D7A9A1623EF8CB47C0977A2ACC803196DC243804D49D9CEF6D547DD3CE2F535B277D1FF70O311J" TargetMode="External"/><Relationship Id="rId36" Type="http://schemas.openxmlformats.org/officeDocument/2006/relationships/hyperlink" Target="consultantplus://offline/ref=2637616290CF897C6EC3D8682D8C071B608C430D7A9A1623EF8CB47C0977A2ACC803196DC242844A49D9CEF6D547DD3CE2F535B277D1FF70O311J" TargetMode="External"/><Relationship Id="rId49" Type="http://schemas.openxmlformats.org/officeDocument/2006/relationships/hyperlink" Target="consultantplus://offline/ref=2637616290CF897C6EC3D8682D8C071B608C430D7A9A1623EF8CB47C0977A2ACC803196DC243864B4AD9CEF6D547DD3CE2F535B277D1FF70O311J" TargetMode="External"/><Relationship Id="rId57" Type="http://schemas.openxmlformats.org/officeDocument/2006/relationships/hyperlink" Target="consultantplus://offline/ref=2637616290CF897C6EC3D8682D8C071B608C430D7A9A1623EF8CB47C0977A2ACC803196ECA44891E1A96CFAA911ACE3DE8F536B06BOD11J" TargetMode="External"/><Relationship Id="rId106" Type="http://schemas.openxmlformats.org/officeDocument/2006/relationships/hyperlink" Target="consultantplus://offline/ref=2637616290CF897C6EC3D8682D8C071B608C430D7A9A1623EF8CB47C0977A2ACDA034161C24B9C4B49CC98A793O110J" TargetMode="External"/><Relationship Id="rId114" Type="http://schemas.openxmlformats.org/officeDocument/2006/relationships/hyperlink" Target="consultantplus://offline/ref=2637616290CF897C6EC3D8682D8C071B6789440178961623EF8CB47C0977A2ACC803196DC243824B4CD9CEF6D547DD3CE2F535B277D1FF70O311J" TargetMode="External"/><Relationship Id="rId10" Type="http://schemas.openxmlformats.org/officeDocument/2006/relationships/hyperlink" Target="consultantplus://offline/ref=2637616290CF897C6EC3D8682D8C071B608C430D7A9A1623EF8CB47C0977A2ACDA034161C24B9C4B49CC98A793O110J" TargetMode="External"/><Relationship Id="rId31" Type="http://schemas.openxmlformats.org/officeDocument/2006/relationships/hyperlink" Target="consultantplus://offline/ref=2637616290CF897C6EC3D8682D8C071B608C430D7A9A1623EF8CB47C0977A2ACC803196DC242844A49D9CEF6D547DD3CE2F535B277D1FF70O311J" TargetMode="External"/><Relationship Id="rId44" Type="http://schemas.openxmlformats.org/officeDocument/2006/relationships/hyperlink" Target="consultantplus://offline/ref=2637616290CF897C6EC3D8682D8C071B608C430D7A9A1623EF8CB47C0977A2ACC803196DC243814C4CD9CEF6D547DD3CE2F535B277D1FF70O311J" TargetMode="External"/><Relationship Id="rId52" Type="http://schemas.openxmlformats.org/officeDocument/2006/relationships/hyperlink" Target="consultantplus://offline/ref=2637616290CF897C6EC3D8682D8C071B608C430D7A9A1623EF8CB47C0977A2ACC803196DC242874F42D9CEF6D547DD3CE2F535B277D1FF70O311J" TargetMode="External"/><Relationship Id="rId60" Type="http://schemas.openxmlformats.org/officeDocument/2006/relationships/hyperlink" Target="consultantplus://offline/ref=2637616290CF897C6EC3D8682D8C071B608C430D7A9A1623EF8CB47C0977A2ACC803196EC545891E1A96CFAA911ACE3DE8F536B06BOD11J" TargetMode="External"/><Relationship Id="rId65" Type="http://schemas.openxmlformats.org/officeDocument/2006/relationships/hyperlink" Target="consultantplus://offline/ref=2637616290CF897C6EC3D8682D8C071B608C430D7A9A1623EF8CB47C0977A2ACC803196DC24387484ED9CEF6D547DD3CE2F535B277D1FF70O311J" TargetMode="External"/><Relationship Id="rId73" Type="http://schemas.openxmlformats.org/officeDocument/2006/relationships/hyperlink" Target="consultantplus://offline/ref=2637616290CF897C6EC3D8682D8C071B608C430D7A9A1623EF8CB47C0977A2ACC803196DC243814D43D9CEF6D547DD3CE2F535B277D1FF70O311J" TargetMode="External"/><Relationship Id="rId78" Type="http://schemas.openxmlformats.org/officeDocument/2006/relationships/hyperlink" Target="consultantplus://offline/ref=2637616290CF897C6EC3D8682D8C071B608C430D7A9A1623EF8CB47C0977A2ACC803196DC242844A49D9CEF6D547DD3CE2F535B277D1FF70O311J" TargetMode="External"/><Relationship Id="rId81" Type="http://schemas.openxmlformats.org/officeDocument/2006/relationships/hyperlink" Target="consultantplus://offline/ref=2637616290CF897C6EC3D8682D8C071B608C430D7A9A1623EF8CB47C0977A2ACC803196DC242874C4AD9CEF6D547DD3CE2F535B277D1FF70O311J" TargetMode="External"/><Relationship Id="rId86" Type="http://schemas.openxmlformats.org/officeDocument/2006/relationships/hyperlink" Target="consultantplus://offline/ref=2637616290CF897C6EC3D8682D8C071B608C430D7A9A1623EF8CB47C0977A2ACC803196DC24386494FD9CEF6D547DD3CE2F535B277D1FF70O311J" TargetMode="External"/><Relationship Id="rId94" Type="http://schemas.openxmlformats.org/officeDocument/2006/relationships/hyperlink" Target="consultantplus://offline/ref=2637616290CF897C6EC3D8682D8C071B608C430D7A9A1623EF8CB47C0977A2ACC803196DC243864A4AD9CEF6D547DD3CE2F535B277D1FF70O311J" TargetMode="External"/><Relationship Id="rId99" Type="http://schemas.openxmlformats.org/officeDocument/2006/relationships/footer" Target="footer1.xml"/><Relationship Id="rId101" Type="http://schemas.openxmlformats.org/officeDocument/2006/relationships/hyperlink" Target="consultantplus://offline/ref=2637616290CF897C6EC3D8682D8C071B608C430D7A9A1623EF8CB47C0977A2ACDA034161C24B9C4B49CC98A793O110J" TargetMode="External"/><Relationship Id="rId4" Type="http://schemas.openxmlformats.org/officeDocument/2006/relationships/settings" Target="settings.xml"/><Relationship Id="rId9" Type="http://schemas.openxmlformats.org/officeDocument/2006/relationships/hyperlink" Target="http://cikrf.ru/activity/docs/postanovleniya/54739/" TargetMode="External"/><Relationship Id="rId13" Type="http://schemas.openxmlformats.org/officeDocument/2006/relationships/hyperlink" Target="consultantplus://offline/ref=2637616290CF897C6EC3D8682D8C071B608C430D7A9A1623EF8CB47C0977A2ACC803196DC242844A42D9CEF6D547DD3CE2F535B277D1FF70O311J" TargetMode="External"/><Relationship Id="rId18" Type="http://schemas.openxmlformats.org/officeDocument/2006/relationships/hyperlink" Target="consultantplus://offline/ref=2637616290CF897C6EC3D8682D8C071B608C430D7A9A1623EF8CB47C0977A2ACC803196DC243864848D9CEF6D547DD3CE2F535B277D1FF70O311J" TargetMode="External"/><Relationship Id="rId39" Type="http://schemas.openxmlformats.org/officeDocument/2006/relationships/hyperlink" Target="consultantplus://offline/ref=2637616290CF897C6EC3D8682D8C071B608C430D7A9A1623EF8CB47C0977A2ACC803196DC24287434ED9CEF6D547DD3CE2F535B277D1FF70O311J" TargetMode="External"/><Relationship Id="rId109" Type="http://schemas.openxmlformats.org/officeDocument/2006/relationships/hyperlink" Target="consultantplus://offline/ref=2637616290CF897C6EC3D8682D8C071B608C430D7A9A1623EF8CB47C0977A2ACC803196DC243814D43D9CEF6D547DD3CE2F535B277D1FF70O311J" TargetMode="External"/><Relationship Id="rId34" Type="http://schemas.openxmlformats.org/officeDocument/2006/relationships/hyperlink" Target="consultantplus://offline/ref=2637616290CF897C6EC3D8682D8C071B608C430D7A9A1623EF8CB47C0977A2ACC803196DC242874349D9CEF6D547DD3CE2F535B277D1FF70O311J" TargetMode="External"/><Relationship Id="rId50" Type="http://schemas.openxmlformats.org/officeDocument/2006/relationships/hyperlink" Target="consultantplus://offline/ref=2637616290CF897C6EC3D8682D8C071B608C430D7A9A1623EF8CB47C0977A2ACC803196DC243814949D9CEF6D547DD3CE2F535B277D1FF70O311J" TargetMode="External"/><Relationship Id="rId55" Type="http://schemas.openxmlformats.org/officeDocument/2006/relationships/hyperlink" Target="consultantplus://offline/ref=2637616290CF897C6EC3D8682D8C071B608C430D7A9A1623EF8CB47C0977A2ACC803196EC44A891E1A96CFAA911ACE3DE8F536B06BOD11J" TargetMode="External"/><Relationship Id="rId76" Type="http://schemas.openxmlformats.org/officeDocument/2006/relationships/hyperlink" Target="consultantplus://offline/ref=2637616290CF897C6EC3D8682D8C071B608C430D7A9A1623EF8CB47C0977A2ACC803196DC242874349D9CEF6D547DD3CE2F535B277D1FF70O311J" TargetMode="External"/><Relationship Id="rId97" Type="http://schemas.openxmlformats.org/officeDocument/2006/relationships/hyperlink" Target="consultantplus://offline/ref=2637616290CF897C6EC3D8682D8C071B608C430D7A9A1623EF8CB47C0977A2ACC803196DC243864F48D9CEF6D547DD3CE2F535B277D1FF70O311J" TargetMode="External"/><Relationship Id="rId104" Type="http://schemas.openxmlformats.org/officeDocument/2006/relationships/hyperlink" Target="consultantplus://offline/ref=2637616290CF897C6EC3D8682D8C071B608C430D7A9A1623EF8CB47C0977A2ACC803196ECA46891E1A96CFAA911ACE3DE8F536B06BOD11J" TargetMode="External"/><Relationship Id="rId7" Type="http://schemas.openxmlformats.org/officeDocument/2006/relationships/endnotes" Target="endnotes.xml"/><Relationship Id="rId71" Type="http://schemas.openxmlformats.org/officeDocument/2006/relationships/hyperlink" Target="consultantplus://offline/ref=2637616290CF897C6EC3D8682D8C071B608C430D7A9A1623EF8CB47C0977A2ACC803196DC24187424CD9CEF6D547DD3CE2F535B277D1FF70O311J" TargetMode="External"/><Relationship Id="rId92" Type="http://schemas.openxmlformats.org/officeDocument/2006/relationships/hyperlink" Target="consultantplus://offline/ref=2637616290CF897C6EC3D8682D8C071B608C430D7A9A1623EF8CB47C0977A2ACC803196DC243864B4FD9CEF6D547DD3CE2F535B277D1FF70O3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74349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CA2B1F-CD60-4B02-A3DB-EAC4304AF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57</Pages>
  <Words>16536</Words>
  <Characters>94259</Characters>
  <Application>Microsoft Office Word</Application>
  <DocSecurity>0</DocSecurity>
  <Lines>785</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110574</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тик</cp:lastModifiedBy>
  <cp:revision>4</cp:revision>
  <cp:lastPrinted>2023-03-16T09:48:00Z</cp:lastPrinted>
  <dcterms:created xsi:type="dcterms:W3CDTF">2025-12-22T14:33:00Z</dcterms:created>
  <dcterms:modified xsi:type="dcterms:W3CDTF">2025-12-22T14:38:00Z</dcterms:modified>
</cp:coreProperties>
</file>