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3002" w:type="dxa"/>
        <w:tblInd w:w="-106" w:type="dxa"/>
        <w:tblLook w:val="00A0"/>
      </w:tblPr>
      <w:tblGrid>
        <w:gridCol w:w="1380"/>
        <w:gridCol w:w="2169"/>
        <w:gridCol w:w="1822"/>
        <w:gridCol w:w="1568"/>
        <w:gridCol w:w="1846"/>
        <w:gridCol w:w="2130"/>
        <w:gridCol w:w="2643"/>
        <w:gridCol w:w="1583"/>
        <w:gridCol w:w="1421"/>
        <w:gridCol w:w="2091"/>
        <w:gridCol w:w="2121"/>
        <w:gridCol w:w="2228"/>
      </w:tblGrid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 w:val="restart"/>
            <w:vAlign w:val="bottom"/>
          </w:tcPr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Приложение № 2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 Положению о взаимодействии Избирательной комиссии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Ростовской области </w:t>
            </w:r>
            <w:proofErr w:type="gramStart"/>
            <w:r>
              <w:rPr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Муниципальной избирательной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комиссией города Ростова-на-Дону, </w:t>
            </w:r>
            <w:proofErr w:type="gramStart"/>
            <w:r>
              <w:rPr>
                <w:color w:val="000000"/>
                <w:sz w:val="24"/>
                <w:szCs w:val="24"/>
              </w:rPr>
              <w:t>окружными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и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территориальными избирательными комиссиями </w:t>
            </w:r>
            <w:proofErr w:type="gramStart"/>
            <w:r>
              <w:rPr>
                <w:color w:val="000000"/>
                <w:sz w:val="24"/>
                <w:szCs w:val="24"/>
              </w:rPr>
              <w:t>при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осуществлении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контроля за соблюдением установленного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порядка проведения предвыборной агитации в период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избирательных кампаний по выборам депутатов </w:t>
            </w:r>
          </w:p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представительных органов муниципальных образований </w:t>
            </w: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Ростовской области</w:t>
            </w: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186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noWrap/>
            <w:vAlign w:val="bottom"/>
          </w:tcPr>
          <w:p w:rsidR="00C85E74" w:rsidRDefault="00C85E74" w:rsidP="002571D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860" w:type="dxa"/>
            <w:gridSpan w:val="4"/>
            <w:vMerge/>
            <w:vAlign w:val="bottom"/>
          </w:tcPr>
          <w:p w:rsidR="00C85E74" w:rsidRDefault="00C85E7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82D7D" w:rsidTr="00B82D7D">
        <w:trPr>
          <w:trHeight w:val="315"/>
        </w:trPr>
        <w:tc>
          <w:tcPr>
            <w:tcW w:w="138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shd w:val="clear" w:color="auto" w:fill="FFFFFF"/>
            <w:noWrap/>
            <w:vAlign w:val="bottom"/>
          </w:tcPr>
          <w:p w:rsidR="00C85E74" w:rsidRDefault="00C85E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8" w:type="dxa"/>
            <w:shd w:val="clear" w:color="auto" w:fill="FFFFFF"/>
            <w:noWrap/>
            <w:vAlign w:val="bottom"/>
          </w:tcPr>
          <w:p w:rsidR="00C85E74" w:rsidRDefault="00C85E74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Форма № 2</w:t>
            </w:r>
          </w:p>
        </w:tc>
      </w:tr>
      <w:tr w:rsidR="00C85E74" w:rsidTr="0016001C">
        <w:trPr>
          <w:trHeight w:val="1192"/>
        </w:trPr>
        <w:tc>
          <w:tcPr>
            <w:tcW w:w="23002" w:type="dxa"/>
            <w:gridSpan w:val="12"/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об организациях телерадиовещания, редакциях периодических печатных изданий, редакциях сетевых изданий, уведомивших соответствующую избирательную комиссию в соответствии с пунктом 6 статьи 50 Федерального закона от 12 июня 2002 года № 67-ФЗ «Об основных гарантиях избирательных прав и права на участие в референдуме граждан Российской Федерации», о готовности предоставить эфирное время, печатную площадь для проведения предвыборной агитации, услуги по размещению агитационных материалов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в сетевом издании</w:t>
            </w:r>
          </w:p>
        </w:tc>
      </w:tr>
      <w:tr w:rsidR="00B82D7D" w:rsidTr="00B82D7D">
        <w:trPr>
          <w:trHeight w:val="71"/>
        </w:trPr>
        <w:tc>
          <w:tcPr>
            <w:tcW w:w="1381" w:type="dxa"/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8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04356" w:rsidTr="00B82D7D">
        <w:trPr>
          <w:trHeight w:val="315"/>
        </w:trPr>
        <w:tc>
          <w:tcPr>
            <w:tcW w:w="1381" w:type="dxa"/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85E74" w:rsidRDefault="00C85E74" w:rsidP="007636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Территориальная избирательная комиссия города Новошахтинска 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8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82D7D" w:rsidTr="00B82D7D">
        <w:trPr>
          <w:trHeight w:val="315"/>
        </w:trPr>
        <w:tc>
          <w:tcPr>
            <w:tcW w:w="1381" w:type="dxa"/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8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(наименование избирательной комиссии)</w:t>
            </w:r>
          </w:p>
        </w:tc>
        <w:tc>
          <w:tcPr>
            <w:tcW w:w="2120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8" w:type="dxa"/>
            <w:shd w:val="clear" w:color="auto" w:fill="FFFFFF"/>
            <w:noWrap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85E74" w:rsidTr="0016001C">
        <w:trPr>
          <w:trHeight w:val="182"/>
        </w:trPr>
        <w:tc>
          <w:tcPr>
            <w:tcW w:w="23002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85E74" w:rsidRDefault="00C85E74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по состоянию на "_16__" июля 2018 г.</w:t>
            </w:r>
          </w:p>
        </w:tc>
      </w:tr>
      <w:tr w:rsidR="00B82D7D" w:rsidTr="00B82D7D">
        <w:trPr>
          <w:trHeight w:val="2839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 организации, осуществляющей выпуск СМИ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 СМИ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Вид СМИ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(телеканал/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радиоканал/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газета/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сетевое издание)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Свидетельство о регистрации СМИ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ИНН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организации, осуществляющей выпуск СМИ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 выборов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Дата голосования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Дата и входящий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 xml:space="preserve">номер 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 периодического печатного издания, в котором опубликованы сведения о размере и других условиях оплаты, дата и номер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Адрес организации, осуществляющей выпуск СМИ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Контактный телефон/Факс</w:t>
            </w:r>
          </w:p>
        </w:tc>
      </w:tr>
      <w:tr w:rsidR="00B82D7D" w:rsidTr="00B82D7D">
        <w:trPr>
          <w:trHeight w:val="138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</w:tr>
      <w:tr w:rsidR="00B82D7D" w:rsidTr="00B82D7D">
        <w:trPr>
          <w:trHeight w:val="1101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ООО «Интерфейс»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Радио-Новошахтинск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радиоканал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21 марта 2018 г. ЭЛ № ТУ 61-01316 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6151054400 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 Выборы депутатов </w:t>
            </w:r>
            <w:proofErr w:type="spellStart"/>
            <w:r>
              <w:rPr>
                <w:color w:val="000000"/>
              </w:rPr>
              <w:t>Новошахтинской</w:t>
            </w:r>
            <w:proofErr w:type="spellEnd"/>
            <w:r>
              <w:rPr>
                <w:color w:val="000000"/>
              </w:rPr>
              <w:t xml:space="preserve"> городской Думы седьмого созыва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09.07.2018 г.  № 331 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 «Знамя Шахтера» от 4-5 июля 2018 г.       № 52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346900                       ул. Харьковская , 28 </w:t>
            </w:r>
            <w:proofErr w:type="spellStart"/>
            <w:r>
              <w:rPr>
                <w:color w:val="000000"/>
              </w:rPr>
              <w:t>оф</w:t>
            </w:r>
            <w:proofErr w:type="spellEnd"/>
            <w:r>
              <w:rPr>
                <w:color w:val="000000"/>
              </w:rPr>
              <w:t>. 15   г. Новошахтинск Ростовская область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8(86369) 3-10-77</w:t>
            </w:r>
          </w:p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факс. 8 </w:t>
            </w:r>
            <w:proofErr w:type="gramStart"/>
            <w:r>
              <w:rPr>
                <w:color w:val="000000"/>
              </w:rPr>
              <w:t>( </w:t>
            </w:r>
            <w:proofErr w:type="gramEnd"/>
            <w:r>
              <w:rPr>
                <w:color w:val="000000"/>
              </w:rPr>
              <w:t>86369) 2-22-11</w:t>
            </w:r>
          </w:p>
        </w:tc>
      </w:tr>
      <w:tr w:rsidR="00B82D7D" w:rsidTr="00B82D7D">
        <w:trPr>
          <w:trHeight w:val="315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ООО «Интерфейс» 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Радио-Лидер 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радиоканал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11 июля 2012 г. ЭЛ № ТУ 61-00794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6154054400 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 Выборы депутатов </w:t>
            </w:r>
            <w:proofErr w:type="spellStart"/>
            <w:r>
              <w:rPr>
                <w:color w:val="000000"/>
              </w:rPr>
              <w:t>Новошахтинской</w:t>
            </w:r>
            <w:proofErr w:type="spellEnd"/>
            <w:r>
              <w:rPr>
                <w:color w:val="000000"/>
              </w:rPr>
              <w:t xml:space="preserve"> городской Думы седьмого созыва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09.07.2018 г. № 331 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«Знамя Шахтера» от 4-5 июля 2018 г.       № 52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346900                      ул. Харьковская , 28 </w:t>
            </w:r>
            <w:proofErr w:type="spellStart"/>
            <w:r>
              <w:rPr>
                <w:color w:val="000000"/>
              </w:rPr>
              <w:t>оф</w:t>
            </w:r>
            <w:proofErr w:type="spellEnd"/>
            <w:r>
              <w:rPr>
                <w:color w:val="000000"/>
              </w:rPr>
              <w:t>. 15   г. Новошахтинск Ростовская область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E74" w:rsidRDefault="00C85E74" w:rsidP="00CA536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8(86369) 3-10-77</w:t>
            </w:r>
          </w:p>
          <w:p w:rsidR="00C85E74" w:rsidRDefault="00C85E74" w:rsidP="00CA536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факс. 8 (86369) 2-22-11 </w:t>
            </w:r>
          </w:p>
        </w:tc>
      </w:tr>
      <w:tr w:rsidR="00B04356" w:rsidTr="00B82D7D">
        <w:trPr>
          <w:trHeight w:val="315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МБУ </w:t>
            </w:r>
            <w:proofErr w:type="spellStart"/>
            <w:r>
              <w:rPr>
                <w:color w:val="000000"/>
              </w:rPr>
              <w:t>Телерадиокампания</w:t>
            </w:r>
            <w:proofErr w:type="spellEnd"/>
            <w:r>
              <w:rPr>
                <w:color w:val="000000"/>
              </w:rPr>
              <w:t xml:space="preserve"> «</w:t>
            </w:r>
            <w:proofErr w:type="spellStart"/>
            <w:r>
              <w:rPr>
                <w:color w:val="000000"/>
              </w:rPr>
              <w:t>Несветай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ТРК «</w:t>
            </w:r>
            <w:proofErr w:type="spellStart"/>
            <w:r>
              <w:rPr>
                <w:color w:val="000000"/>
              </w:rPr>
              <w:t>Несветай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телерадиоканал</w:t>
            </w:r>
            <w:proofErr w:type="spell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11 января 2012 г. №Эл №ТУ61-00688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6151001060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 Выборы депутатов </w:t>
            </w:r>
            <w:proofErr w:type="spellStart"/>
            <w:r>
              <w:rPr>
                <w:color w:val="000000"/>
              </w:rPr>
              <w:t>Новошахтинской</w:t>
            </w:r>
            <w:proofErr w:type="spellEnd"/>
            <w:r>
              <w:rPr>
                <w:color w:val="000000"/>
              </w:rPr>
              <w:t xml:space="preserve"> городской Думы седьмого созыва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11.07.2018 №334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«Знамя Шахтера» от 22-23 июля 2018 г.   № 49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 w:rsidP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346918                       пр. Ленина,8,   г. Новошахтинск Ростовская область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 w:rsidP="003B4E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8(86369) </w:t>
            </w:r>
            <w:r>
              <w:rPr>
                <w:color w:val="000000"/>
              </w:rPr>
              <w:t>2-</w:t>
            </w:r>
            <w:r>
              <w:rPr>
                <w:color w:val="000000"/>
              </w:rPr>
              <w:t>0</w:t>
            </w:r>
            <w:r>
              <w:rPr>
                <w:color w:val="000000"/>
              </w:rPr>
              <w:t>2</w:t>
            </w:r>
            <w:r>
              <w:rPr>
                <w:color w:val="000000"/>
              </w:rPr>
              <w:t>-</w:t>
            </w:r>
            <w:r>
              <w:rPr>
                <w:color w:val="000000"/>
              </w:rPr>
              <w:t>75</w:t>
            </w:r>
          </w:p>
          <w:p w:rsidR="0016001C" w:rsidRDefault="0016001C" w:rsidP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8 (86369) </w:t>
            </w:r>
            <w:r>
              <w:rPr>
                <w:color w:val="000000"/>
              </w:rPr>
              <w:t>5</w:t>
            </w:r>
            <w:r>
              <w:rPr>
                <w:color w:val="000000"/>
              </w:rPr>
              <w:t>-</w:t>
            </w:r>
            <w:r>
              <w:rPr>
                <w:color w:val="000000"/>
              </w:rPr>
              <w:t>00</w:t>
            </w:r>
            <w:r>
              <w:rPr>
                <w:color w:val="000000"/>
              </w:rPr>
              <w:t>-</w:t>
            </w:r>
            <w:r>
              <w:rPr>
                <w:color w:val="000000"/>
              </w:rPr>
              <w:t>2</w:t>
            </w:r>
            <w:r>
              <w:rPr>
                <w:color w:val="000000"/>
              </w:rPr>
              <w:t>1 </w:t>
            </w:r>
          </w:p>
        </w:tc>
      </w:tr>
      <w:tr w:rsidR="00B82D7D" w:rsidTr="00B82D7D">
        <w:trPr>
          <w:trHeight w:val="315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МП «Редакция газеты «Знамя Шахтера»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Знамя Шахтера  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газета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14 июля 2014 г.</w:t>
            </w:r>
          </w:p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ПИ № ТУ 61-01032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6151000010 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Выборы депутатов </w:t>
            </w:r>
            <w:proofErr w:type="spellStart"/>
            <w:r>
              <w:rPr>
                <w:color w:val="000000"/>
              </w:rPr>
              <w:t>Новошахтинской</w:t>
            </w:r>
            <w:proofErr w:type="spellEnd"/>
            <w:r>
              <w:rPr>
                <w:color w:val="000000"/>
              </w:rPr>
              <w:t xml:space="preserve"> городской Думы седьмого созыва 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 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09.07.2018 г. № 330 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«Знамя Шахтера» от 22-23 июля 2018 г.   № 49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346918                      ул. Горняцкая, 5         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овошахтинск Ростовская область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 (86369) 2-123-90</w:t>
            </w:r>
          </w:p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2-13-70 </w:t>
            </w:r>
          </w:p>
        </w:tc>
      </w:tr>
      <w:tr w:rsidR="00B82D7D" w:rsidTr="00B82D7D">
        <w:trPr>
          <w:trHeight w:val="228"/>
        </w:trPr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B82D7D" w:rsidRDefault="00B82D7D">
            <w:pPr>
              <w:rPr>
                <w:color w:val="000000"/>
                <w:sz w:val="24"/>
                <w:szCs w:val="24"/>
              </w:rPr>
            </w:pPr>
          </w:p>
          <w:p w:rsidR="0016001C" w:rsidRPr="00B82D7D" w:rsidRDefault="0016001C">
            <w:pPr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  <w:r w:rsidRPr="00B82D7D">
              <w:rPr>
                <w:color w:val="000000"/>
              </w:rPr>
              <w:t>Инспектор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16001C" w:rsidRDefault="0016001C" w:rsidP="00B82D7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  <w:r w:rsidR="00B82D7D">
              <w:rPr>
                <w:color w:val="000000"/>
                <w:sz w:val="24"/>
                <w:szCs w:val="24"/>
              </w:rPr>
              <w:t>Михайлова О.А.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16001C" w:rsidRDefault="0016001C" w:rsidP="00B82D7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B04356" w:rsidTr="00B82D7D">
        <w:trPr>
          <w:trHeight w:val="675"/>
        </w:trPr>
        <w:tc>
          <w:tcPr>
            <w:tcW w:w="53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 xml:space="preserve">(должность сотрудника, </w:t>
            </w:r>
            <w:r>
              <w:rPr>
                <w:color w:val="000000"/>
              </w:rPr>
              <w:br/>
              <w:t>ответственного за подготовку сведений)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4773" w:type="dxa"/>
            <w:gridSpan w:val="2"/>
            <w:shd w:val="clear" w:color="auto" w:fill="FFFFFF"/>
            <w:noWrap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43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(фамилия, имя, отчество)</w:t>
            </w:r>
          </w:p>
        </w:tc>
      </w:tr>
      <w:tr w:rsidR="00B82D7D" w:rsidTr="00B82D7D">
        <w:trPr>
          <w:trHeight w:val="71"/>
        </w:trPr>
        <w:tc>
          <w:tcPr>
            <w:tcW w:w="138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8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B04356" w:rsidTr="00B82D7D">
        <w:trPr>
          <w:trHeight w:val="494"/>
        </w:trPr>
        <w:tc>
          <w:tcPr>
            <w:tcW w:w="6940" w:type="dxa"/>
            <w:gridSpan w:val="4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Председатель Территориальной избирательной комиссии города Новошахтинска 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30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43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16001C" w:rsidRDefault="0016001C" w:rsidP="00BF2BA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Некрасова Ирина Николаевна</w:t>
            </w:r>
          </w:p>
        </w:tc>
      </w:tr>
      <w:tr w:rsidR="00B04356" w:rsidTr="00B82D7D">
        <w:trPr>
          <w:trHeight w:val="61"/>
        </w:trPr>
        <w:tc>
          <w:tcPr>
            <w:tcW w:w="138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22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8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4773" w:type="dxa"/>
            <w:gridSpan w:val="2"/>
            <w:shd w:val="clear" w:color="auto" w:fill="FFFFFF"/>
            <w:noWrap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583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2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091" w:type="dxa"/>
            <w:shd w:val="clear" w:color="auto" w:fill="FFFFFF"/>
            <w:noWrap/>
            <w:vAlign w:val="bottom"/>
          </w:tcPr>
          <w:p w:rsidR="0016001C" w:rsidRDefault="0016001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43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</w:tcPr>
          <w:p w:rsidR="0016001C" w:rsidRDefault="001600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(фамилия, имя, отчество)</w:t>
            </w:r>
          </w:p>
        </w:tc>
      </w:tr>
    </w:tbl>
    <w:p w:rsidR="00C85E74" w:rsidRDefault="00C85E74" w:rsidP="00763652">
      <w:pPr>
        <w:jc w:val="both"/>
        <w:rPr>
          <w:sz w:val="28"/>
          <w:szCs w:val="28"/>
        </w:rPr>
      </w:pPr>
    </w:p>
    <w:p w:rsidR="00C85E74" w:rsidRDefault="00C85E74" w:rsidP="00763652">
      <w:pPr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85E74" w:rsidRDefault="00C85E74"/>
    <w:sectPr w:rsidR="00C85E74" w:rsidSect="00DC5361">
      <w:pgSz w:w="23814" w:h="16839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defaultTabStop w:val="708"/>
  <w:doNotHyphenateCaps/>
  <w:drawingGridHorizontalSpacing w:val="100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3652"/>
    <w:rsid w:val="000478E8"/>
    <w:rsid w:val="0016001C"/>
    <w:rsid w:val="001837E9"/>
    <w:rsid w:val="001C5A38"/>
    <w:rsid w:val="002571D4"/>
    <w:rsid w:val="003200AC"/>
    <w:rsid w:val="003C3374"/>
    <w:rsid w:val="004038CE"/>
    <w:rsid w:val="00496051"/>
    <w:rsid w:val="00533191"/>
    <w:rsid w:val="00544C39"/>
    <w:rsid w:val="00763652"/>
    <w:rsid w:val="007A6B28"/>
    <w:rsid w:val="007D251A"/>
    <w:rsid w:val="007E1895"/>
    <w:rsid w:val="0081784C"/>
    <w:rsid w:val="00847BA8"/>
    <w:rsid w:val="008B4E1F"/>
    <w:rsid w:val="00952D70"/>
    <w:rsid w:val="00963C6F"/>
    <w:rsid w:val="009E4ECA"/>
    <w:rsid w:val="00B04356"/>
    <w:rsid w:val="00B82D7D"/>
    <w:rsid w:val="00BF2BA6"/>
    <w:rsid w:val="00C85E74"/>
    <w:rsid w:val="00CA536E"/>
    <w:rsid w:val="00DC5361"/>
    <w:rsid w:val="00DD7C84"/>
    <w:rsid w:val="00E93142"/>
    <w:rsid w:val="00EC62E3"/>
    <w:rsid w:val="00F306F8"/>
    <w:rsid w:val="00F722DF"/>
    <w:rsid w:val="00FE3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652"/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78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441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IRONMANN (AKA SHAMAN)</dc:creator>
  <cp:keywords/>
  <dc:description/>
  <cp:lastModifiedBy>тик</cp:lastModifiedBy>
  <cp:revision>10</cp:revision>
  <cp:lastPrinted>2018-07-16T10:00:00Z</cp:lastPrinted>
  <dcterms:created xsi:type="dcterms:W3CDTF">2018-07-08T14:37:00Z</dcterms:created>
  <dcterms:modified xsi:type="dcterms:W3CDTF">2018-08-11T18:47:00Z</dcterms:modified>
</cp:coreProperties>
</file>