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3D7" w:rsidRDefault="001D53D7" w:rsidP="001D53D7">
      <w:pPr>
        <w:spacing w:line="360" w:lineRule="auto"/>
      </w:pPr>
      <w:r>
        <w:rPr>
          <w:noProof/>
        </w:rPr>
        <w:drawing>
          <wp:inline distT="0" distB="0" distL="0" distR="0">
            <wp:extent cx="619125" cy="5905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19125" cy="590550"/>
                    </a:xfrm>
                    <a:prstGeom prst="rect">
                      <a:avLst/>
                    </a:prstGeom>
                    <a:solidFill>
                      <a:srgbClr val="FFFFFF"/>
                    </a:solidFill>
                    <a:ln w="9525">
                      <a:noFill/>
                      <a:miter lim="800000"/>
                      <a:headEnd/>
                      <a:tailEnd/>
                    </a:ln>
                  </pic:spPr>
                </pic:pic>
              </a:graphicData>
            </a:graphic>
          </wp:inline>
        </w:drawing>
      </w:r>
    </w:p>
    <w:p w:rsidR="001D53D7" w:rsidRPr="006A316C" w:rsidRDefault="001D53D7" w:rsidP="00201E83">
      <w:pPr>
        <w:rPr>
          <w:b/>
        </w:rPr>
      </w:pPr>
      <w:r w:rsidRPr="006A316C">
        <w:rPr>
          <w:b/>
        </w:rPr>
        <w:t>ТЕРРИТОРИАЛЬНАЯ ИЗБИРАТЕЛЬНАЯ КОМИССИЯ</w:t>
      </w:r>
    </w:p>
    <w:p w:rsidR="001D53D7" w:rsidRDefault="001D53D7" w:rsidP="00201E83">
      <w:pPr>
        <w:rPr>
          <w:b/>
        </w:rPr>
      </w:pPr>
      <w:r w:rsidRPr="006A316C">
        <w:rPr>
          <w:b/>
        </w:rPr>
        <w:t>ГОРОДА НОВОШАХТИНСКА</w:t>
      </w:r>
      <w:r>
        <w:rPr>
          <w:b/>
        </w:rPr>
        <w:t xml:space="preserve"> РОСТОВСКОЙ ОБЛАСТИ</w:t>
      </w:r>
    </w:p>
    <w:p w:rsidR="001D53D7" w:rsidRPr="006A316C" w:rsidRDefault="001D53D7" w:rsidP="001D53D7">
      <w:pPr>
        <w:rPr>
          <w:b/>
        </w:rPr>
      </w:pPr>
    </w:p>
    <w:p w:rsidR="001D53D7" w:rsidRPr="00917BD2" w:rsidRDefault="001D53D7" w:rsidP="001D53D7">
      <w:pPr>
        <w:rPr>
          <w:b/>
        </w:rPr>
      </w:pPr>
      <w:r w:rsidRPr="00917BD2">
        <w:rPr>
          <w:b/>
        </w:rPr>
        <w:t>ПОСТАНОВЛЕНИЕ</w:t>
      </w:r>
    </w:p>
    <w:p w:rsidR="001D53D7" w:rsidRDefault="001D53D7" w:rsidP="001D53D7">
      <w:r>
        <w:t>25</w:t>
      </w:r>
      <w:r w:rsidRPr="00125D6B">
        <w:rPr>
          <w:bCs/>
          <w:color w:val="000000"/>
        </w:rPr>
        <w:t> </w:t>
      </w:r>
      <w:r>
        <w:t>июня</w:t>
      </w:r>
      <w:r w:rsidRPr="00125D6B">
        <w:rPr>
          <w:bCs/>
          <w:color w:val="000000"/>
        </w:rPr>
        <w:t> </w:t>
      </w:r>
      <w:r>
        <w:t>2021</w:t>
      </w:r>
      <w:r w:rsidRPr="00125D6B">
        <w:rPr>
          <w:bCs/>
          <w:color w:val="000000"/>
        </w:rPr>
        <w:t> </w:t>
      </w:r>
      <w:r>
        <w:t xml:space="preserve">г.     </w:t>
      </w:r>
      <w:r>
        <w:rPr>
          <w:i/>
        </w:rPr>
        <w:tab/>
      </w:r>
      <w:r>
        <w:rPr>
          <w:i/>
        </w:rPr>
        <w:tab/>
      </w:r>
      <w:r>
        <w:rPr>
          <w:i/>
        </w:rPr>
        <w:tab/>
      </w:r>
      <w:r>
        <w:rPr>
          <w:i/>
        </w:rPr>
        <w:tab/>
      </w:r>
      <w:r>
        <w:rPr>
          <w:i/>
        </w:rPr>
        <w:tab/>
        <w:t xml:space="preserve"> </w:t>
      </w:r>
      <w:r>
        <w:rPr>
          <w:i/>
        </w:rPr>
        <w:tab/>
      </w:r>
      <w:r>
        <w:rPr>
          <w:i/>
        </w:rPr>
        <w:tab/>
      </w:r>
      <w:r>
        <w:rPr>
          <w:i/>
        </w:rPr>
        <w:tab/>
        <w:t xml:space="preserve">  </w:t>
      </w:r>
      <w:r w:rsidR="005F0EDC">
        <w:rPr>
          <w:i/>
        </w:rPr>
        <w:t xml:space="preserve">         </w:t>
      </w:r>
      <w:r>
        <w:rPr>
          <w:i/>
        </w:rPr>
        <w:t xml:space="preserve"> </w:t>
      </w:r>
      <w:r w:rsidRPr="000E089E">
        <w:t>№</w:t>
      </w:r>
      <w:r w:rsidRPr="00125D6B">
        <w:rPr>
          <w:bCs/>
          <w:color w:val="000000"/>
        </w:rPr>
        <w:t> </w:t>
      </w:r>
      <w:r>
        <w:t>6-</w:t>
      </w:r>
      <w:r w:rsidR="005F0EDC">
        <w:t>1</w:t>
      </w:r>
    </w:p>
    <w:p w:rsidR="001D53D7" w:rsidRDefault="001D53D7" w:rsidP="001D53D7">
      <w:r>
        <w:t>г.</w:t>
      </w:r>
      <w:r w:rsidRPr="00125D6B">
        <w:rPr>
          <w:bCs/>
          <w:color w:val="000000"/>
        </w:rPr>
        <w:t> </w:t>
      </w:r>
      <w:r w:rsidRPr="00C40E55">
        <w:t>Новошахтинск</w:t>
      </w:r>
    </w:p>
    <w:p w:rsidR="00C74DC5" w:rsidRPr="00ED466E" w:rsidRDefault="00C74DC5" w:rsidP="007954CB">
      <w:pPr>
        <w:ind w:right="-185"/>
      </w:pPr>
    </w:p>
    <w:p w:rsidR="00215D09" w:rsidRDefault="00692D32" w:rsidP="00215D09">
      <w:pPr>
        <w:tabs>
          <w:tab w:val="left" w:pos="7513"/>
        </w:tabs>
        <w:ind w:left="1985" w:right="1922"/>
        <w:jc w:val="both"/>
        <w:rPr>
          <w:b/>
          <w:szCs w:val="24"/>
        </w:rPr>
      </w:pPr>
      <w:r w:rsidRPr="00692D32">
        <w:rPr>
          <w:b/>
          <w:szCs w:val="24"/>
        </w:rPr>
        <w:t xml:space="preserve">О Рабочей группе </w:t>
      </w:r>
      <w:r w:rsidR="000854C0">
        <w:rPr>
          <w:b/>
          <w:szCs w:val="24"/>
        </w:rPr>
        <w:t xml:space="preserve">Территориальной избирательной комиссии </w:t>
      </w:r>
      <w:r w:rsidR="001D53D7">
        <w:rPr>
          <w:b/>
          <w:szCs w:val="24"/>
        </w:rPr>
        <w:t>города Новошахтинска Ростовской области</w:t>
      </w:r>
      <w:r w:rsidRPr="00692D32">
        <w:rPr>
          <w:b/>
          <w:szCs w:val="24"/>
        </w:rPr>
        <w:t xml:space="preserve"> по информационным спорам и иным вопросам информационного обеспечения выборов</w:t>
      </w:r>
    </w:p>
    <w:p w:rsidR="00692D32" w:rsidRPr="00692D32" w:rsidRDefault="00692D32" w:rsidP="00215D09">
      <w:pPr>
        <w:tabs>
          <w:tab w:val="left" w:pos="7513"/>
        </w:tabs>
        <w:ind w:left="1985" w:right="1922"/>
        <w:jc w:val="both"/>
        <w:rPr>
          <w:bCs/>
          <w:spacing w:val="20"/>
          <w:szCs w:val="24"/>
        </w:rPr>
      </w:pPr>
    </w:p>
    <w:p w:rsidR="00F13279" w:rsidRDefault="00843921" w:rsidP="00843921">
      <w:pPr>
        <w:ind w:firstLine="709"/>
        <w:jc w:val="both"/>
      </w:pPr>
      <w:r>
        <w:t xml:space="preserve">В соответствии с </w:t>
      </w:r>
      <w:r w:rsidR="00445AA6">
        <w:t>пунктом</w:t>
      </w:r>
      <w:r w:rsidR="008B24DA">
        <w:t xml:space="preserve"> 9 </w:t>
      </w:r>
      <w:r>
        <w:t>статьи 2</w:t>
      </w:r>
      <w:r w:rsidR="008B24DA">
        <w:t>6</w:t>
      </w:r>
      <w:r w:rsidR="00201E83">
        <w:t>,</w:t>
      </w:r>
      <w:r w:rsidR="00201E83" w:rsidRPr="00883B30">
        <w:t xml:space="preserve"> пунктом 7 статьи 56, статьей 60 </w:t>
      </w:r>
      <w:r>
        <w:t>Федерального закона от 12.06.2002 №</w:t>
      </w:r>
      <w:r w:rsidR="004005B4">
        <w:t> </w:t>
      </w:r>
      <w:r>
        <w:t>67-ФЗ «Об основных гарантиях избирательных прав и права на участие в референдуме граждан Российской Федерации»,</w:t>
      </w:r>
      <w:r w:rsidR="00692D32">
        <w:t xml:space="preserve"> </w:t>
      </w:r>
      <w:r w:rsidR="00201E83" w:rsidRPr="00883B30">
        <w:t>пунктом</w:t>
      </w:r>
      <w:r w:rsidR="00201E83">
        <w:t> </w:t>
      </w:r>
      <w:r w:rsidR="00201E83" w:rsidRPr="00883B30">
        <w:t>3 части</w:t>
      </w:r>
      <w:r w:rsidR="00201E83">
        <w:t> </w:t>
      </w:r>
      <w:r w:rsidR="00201E83" w:rsidRPr="00883B30">
        <w:t>13 статьи</w:t>
      </w:r>
      <w:r w:rsidR="00201E83">
        <w:t> </w:t>
      </w:r>
      <w:r w:rsidR="00201E83" w:rsidRPr="00883B30">
        <w:t xml:space="preserve">17 </w:t>
      </w:r>
      <w:r w:rsidR="00692D32" w:rsidRPr="00692D32">
        <w:t>Областно</w:t>
      </w:r>
      <w:r w:rsidR="00692D32">
        <w:t>го</w:t>
      </w:r>
      <w:r w:rsidR="00692D32" w:rsidRPr="00692D32">
        <w:t xml:space="preserve"> закон</w:t>
      </w:r>
      <w:r w:rsidR="00692D32">
        <w:t>а</w:t>
      </w:r>
      <w:r w:rsidR="00692D32" w:rsidRPr="00692D32">
        <w:t xml:space="preserve"> от 12.05.2016 </w:t>
      </w:r>
      <w:r w:rsidR="00692D32">
        <w:t>№</w:t>
      </w:r>
      <w:r w:rsidR="004005B4">
        <w:t> </w:t>
      </w:r>
      <w:r w:rsidR="00692D32" w:rsidRPr="00692D32">
        <w:t xml:space="preserve">525-ЗС </w:t>
      </w:r>
      <w:r w:rsidR="00692D32">
        <w:t>«</w:t>
      </w:r>
      <w:r w:rsidR="00692D32" w:rsidRPr="00692D32">
        <w:t>О выборах и референдумах в Ростовской области</w:t>
      </w:r>
      <w:r w:rsidR="00692D32">
        <w:t xml:space="preserve">», </w:t>
      </w:r>
      <w:r>
        <w:t xml:space="preserve">в целях реализации полномочий </w:t>
      </w:r>
      <w:r w:rsidR="000854C0">
        <w:t>Территориальной и</w:t>
      </w:r>
      <w:r>
        <w:t xml:space="preserve">збирательной комиссии </w:t>
      </w:r>
      <w:r w:rsidR="001D53D7">
        <w:t>города Новошахтинска Ростовской области</w:t>
      </w:r>
      <w:r>
        <w:t xml:space="preserve"> по контролю</w:t>
      </w:r>
      <w:r w:rsidR="001D53D7">
        <w:t xml:space="preserve"> </w:t>
      </w:r>
      <w:r>
        <w:t xml:space="preserve">за соблюдением участниками избирательного процесса порядка и правил информирования избирателей, проведения предвыборной агитации </w:t>
      </w:r>
      <w:r w:rsidR="00692D32">
        <w:t>н</w:t>
      </w:r>
      <w:r w:rsidR="00445AA6">
        <w:t xml:space="preserve">а территории </w:t>
      </w:r>
      <w:r w:rsidR="001D53D7">
        <w:t>города Новошахтинска Ростовской области</w:t>
      </w:r>
    </w:p>
    <w:p w:rsidR="00F13279" w:rsidRPr="00F13279" w:rsidRDefault="000854C0" w:rsidP="001D53D7">
      <w:pPr>
        <w:ind w:firstLine="709"/>
      </w:pPr>
      <w:r>
        <w:t>Территориальная и</w:t>
      </w:r>
      <w:r w:rsidR="00F13279" w:rsidRPr="00F13279">
        <w:t>збирательная комиссия</w:t>
      </w:r>
      <w:r w:rsidR="001D53D7">
        <w:t xml:space="preserve"> города Новошахтинска Ростовской области</w:t>
      </w:r>
      <w:r w:rsidR="00F13279" w:rsidRPr="00F13279">
        <w:t xml:space="preserve"> ПОСТАНОВЛЯЕТ:</w:t>
      </w:r>
    </w:p>
    <w:p w:rsidR="00F13279" w:rsidRPr="00F13279" w:rsidRDefault="00F13279" w:rsidP="001D53D7">
      <w:pPr>
        <w:ind w:firstLine="709"/>
        <w:rPr>
          <w:spacing w:val="20"/>
        </w:rPr>
      </w:pPr>
    </w:p>
    <w:p w:rsidR="00F13279" w:rsidRPr="00843921" w:rsidRDefault="00FE6316" w:rsidP="00E32A1B">
      <w:pPr>
        <w:tabs>
          <w:tab w:val="left" w:pos="142"/>
        </w:tabs>
        <w:spacing w:line="360" w:lineRule="auto"/>
        <w:ind w:firstLine="709"/>
        <w:jc w:val="both"/>
      </w:pPr>
      <w:r w:rsidRPr="00843921">
        <w:t>1. </w:t>
      </w:r>
      <w:r w:rsidR="00F13279" w:rsidRPr="00843921">
        <w:t xml:space="preserve">Утвердить </w:t>
      </w:r>
      <w:r w:rsidR="00CA49E0">
        <w:t xml:space="preserve">прилагаемое </w:t>
      </w:r>
      <w:r w:rsidR="00B55041" w:rsidRPr="00843921">
        <w:t xml:space="preserve">Положение о Рабочей группе </w:t>
      </w:r>
      <w:r w:rsidR="000854C0">
        <w:t>Территориальной и</w:t>
      </w:r>
      <w:r w:rsidR="00B55041" w:rsidRPr="00843921">
        <w:t xml:space="preserve">збирательной комиссии </w:t>
      </w:r>
      <w:r w:rsidR="001D53D7">
        <w:t>города Новошахтинска Ростовской области</w:t>
      </w:r>
      <w:r w:rsidR="00B55041" w:rsidRPr="00843921">
        <w:t xml:space="preserve"> по информационным спорам и иным вопросам инфо</w:t>
      </w:r>
      <w:r w:rsidR="00692D32">
        <w:t>рмационного обеспечения выборов.</w:t>
      </w:r>
    </w:p>
    <w:p w:rsidR="00CA49E0" w:rsidRPr="00843921" w:rsidRDefault="0002495C" w:rsidP="00CA49E0">
      <w:pPr>
        <w:tabs>
          <w:tab w:val="left" w:pos="142"/>
        </w:tabs>
        <w:spacing w:line="360" w:lineRule="auto"/>
        <w:ind w:firstLine="709"/>
        <w:jc w:val="both"/>
      </w:pPr>
      <w:r>
        <w:t>2</w:t>
      </w:r>
      <w:r w:rsidR="00B72103">
        <w:t xml:space="preserve">. Утвердить </w:t>
      </w:r>
      <w:r w:rsidR="00CA49E0">
        <w:t xml:space="preserve">прилагаемый </w:t>
      </w:r>
      <w:r w:rsidR="00B72103">
        <w:t xml:space="preserve">состав </w:t>
      </w:r>
      <w:r w:rsidR="00B72103" w:rsidRPr="00883B30">
        <w:rPr>
          <w:bCs/>
        </w:rPr>
        <w:t xml:space="preserve">Рабочей группы </w:t>
      </w:r>
      <w:r w:rsidR="00B72103" w:rsidRPr="002C644C">
        <w:t>Территориальной избирательной комиссии города Новошахтинска Ростовской области</w:t>
      </w:r>
      <w:r w:rsidR="00B72103" w:rsidRPr="00990D21">
        <w:rPr>
          <w:b/>
        </w:rPr>
        <w:t xml:space="preserve"> </w:t>
      </w:r>
      <w:r w:rsidR="00B72103" w:rsidRPr="00883B30">
        <w:rPr>
          <w:bCs/>
        </w:rPr>
        <w:t xml:space="preserve">по информационным спорам и иным вопросам информационного обеспечения выборов </w:t>
      </w:r>
      <w:r w:rsidR="00B72103">
        <w:rPr>
          <w:bCs/>
        </w:rPr>
        <w:t>(далее – Рабочая группа)</w:t>
      </w:r>
      <w:r w:rsidR="00CA49E0">
        <w:t>.</w:t>
      </w:r>
    </w:p>
    <w:p w:rsidR="00B72103" w:rsidRDefault="00CA49E0" w:rsidP="00B72103">
      <w:pPr>
        <w:tabs>
          <w:tab w:val="left" w:pos="1276"/>
        </w:tabs>
        <w:spacing w:line="360" w:lineRule="auto"/>
        <w:ind w:right="-1" w:firstLine="709"/>
        <w:jc w:val="both"/>
      </w:pPr>
      <w:r>
        <w:lastRenderedPageBreak/>
        <w:t>3</w:t>
      </w:r>
      <w:r w:rsidR="00B72103">
        <w:t>. </w:t>
      </w:r>
      <w:r w:rsidR="00B72103" w:rsidRPr="00BD0F72">
        <w:t>Назначить руководителем Рабочей группы</w:t>
      </w:r>
      <w:r w:rsidR="00B72103">
        <w:t xml:space="preserve"> секретаря Территориальной избирательной комиссии города Новошахтинска Ростовской области Денисенко Наталью Николаевну.</w:t>
      </w:r>
    </w:p>
    <w:p w:rsidR="00B72103" w:rsidRDefault="00CA49E0" w:rsidP="00B72103">
      <w:pPr>
        <w:tabs>
          <w:tab w:val="left" w:pos="1276"/>
        </w:tabs>
        <w:spacing w:line="360" w:lineRule="auto"/>
        <w:ind w:right="-1" w:firstLine="709"/>
        <w:jc w:val="both"/>
      </w:pPr>
      <w:r>
        <w:t>4</w:t>
      </w:r>
      <w:r w:rsidR="00B72103">
        <w:t>. </w:t>
      </w:r>
      <w:r w:rsidR="00B72103" w:rsidRPr="00BD0F72">
        <w:t xml:space="preserve">Назначить заместителем руководителя Рабочей группы </w:t>
      </w:r>
      <w:r w:rsidR="00B72103">
        <w:t>заместителя председателя Территориальной избирательной комиссии города Новошахтинска Ростовской области Хопрянинову Людмилу Александровну.</w:t>
      </w:r>
    </w:p>
    <w:p w:rsidR="00B72103" w:rsidRPr="00E32A1B" w:rsidRDefault="00CA49E0" w:rsidP="00B72103">
      <w:pPr>
        <w:tabs>
          <w:tab w:val="left" w:pos="9355"/>
        </w:tabs>
        <w:spacing w:line="360" w:lineRule="auto"/>
        <w:ind w:right="-1" w:firstLine="709"/>
        <w:jc w:val="both"/>
      </w:pPr>
      <w:r>
        <w:t>5</w:t>
      </w:r>
      <w:r w:rsidR="00B72103" w:rsidRPr="00E32A1B">
        <w:t>. Признать утратившими силу постановление Территориальной  избирательной комиссии города Новошахтинска от 15.06.2018 №</w:t>
      </w:r>
      <w:r w:rsidR="00B72103">
        <w:t> </w:t>
      </w:r>
      <w:r w:rsidR="00B72103" w:rsidRPr="00E32A1B">
        <w:t>16-О/15</w:t>
      </w:r>
      <w:r w:rsidR="00B72103">
        <w:t xml:space="preserve"> </w:t>
      </w:r>
      <w:r w:rsidR="00B72103" w:rsidRPr="00E32A1B">
        <w:t>«</w:t>
      </w:r>
      <w:r w:rsidR="00B72103" w:rsidRPr="00E32A1B">
        <w:rPr>
          <w:bCs/>
        </w:rPr>
        <w:t>Об Экспертном совете по оценке предвыборных агитационных материалов и иным вопросам информационного обеспечения выборов депутатов Законодательного Собрания Ростовской по одномандатному избирательному округу Новошахтинский избирательный округ №</w:t>
      </w:r>
      <w:r w:rsidR="00B72103">
        <w:t> </w:t>
      </w:r>
      <w:r w:rsidR="00B72103" w:rsidRPr="00E32A1B">
        <w:rPr>
          <w:bCs/>
        </w:rPr>
        <w:t xml:space="preserve">7» и </w:t>
      </w:r>
      <w:r w:rsidR="00B72103" w:rsidRPr="00E32A1B">
        <w:t>постановление Территориальной избирательной комиссии города Новошахтинска от 18.06.2018 №</w:t>
      </w:r>
      <w:r w:rsidR="00B72103">
        <w:t> </w:t>
      </w:r>
      <w:r w:rsidR="00B72103" w:rsidRPr="00E32A1B">
        <w:t>17-6 «</w:t>
      </w:r>
      <w:r w:rsidR="00B72103" w:rsidRPr="00E32A1B">
        <w:rPr>
          <w:kern w:val="28"/>
        </w:rPr>
        <w:t xml:space="preserve">Об </w:t>
      </w:r>
      <w:r w:rsidR="00B72103" w:rsidRPr="00E32A1B">
        <w:t>Экспертном совете при Территориальной избирательной комиссии города Новошахтинска по оценке предвыборных агитационных материалов и иным вопросам информационного обеспечения выборов депутатов Новошахтинской городской Думы седьмого созыва».</w:t>
      </w:r>
    </w:p>
    <w:p w:rsidR="00B72103" w:rsidRPr="00E32A1B" w:rsidRDefault="00CA49E0" w:rsidP="00B72103">
      <w:pPr>
        <w:tabs>
          <w:tab w:val="left" w:pos="142"/>
          <w:tab w:val="left" w:pos="9355"/>
        </w:tabs>
        <w:spacing w:line="360" w:lineRule="auto"/>
        <w:ind w:right="-1" w:firstLine="709"/>
        <w:jc w:val="both"/>
      </w:pPr>
      <w:r>
        <w:t>6</w:t>
      </w:r>
      <w:r w:rsidR="00B72103" w:rsidRPr="00E32A1B">
        <w:t>. Разместить настоящее постановление на официальном сайте Территориальной избирательной комиссии города Новошахтинска Ростовской области в информационно-телекоммуникационной сети «Интернет».</w:t>
      </w:r>
    </w:p>
    <w:p w:rsidR="00B72103" w:rsidRPr="00E32A1B" w:rsidRDefault="00CA49E0" w:rsidP="00CA49E0">
      <w:pPr>
        <w:tabs>
          <w:tab w:val="left" w:pos="9355"/>
        </w:tabs>
        <w:spacing w:line="360" w:lineRule="auto"/>
        <w:ind w:right="-1" w:firstLine="709"/>
        <w:jc w:val="both"/>
      </w:pPr>
      <w:r>
        <w:t>7. Контроль за исполнением настоящего постановления возложить на секретаря Территориальной избирательной комиссии города Новошахтинска Ростовской области Н.Н. Денисенко.</w:t>
      </w:r>
    </w:p>
    <w:p w:rsidR="00B72103" w:rsidRPr="00FE6316" w:rsidRDefault="00B72103" w:rsidP="00CA49E0">
      <w:pPr>
        <w:spacing w:line="360" w:lineRule="auto"/>
        <w:jc w:val="both"/>
      </w:pPr>
    </w:p>
    <w:tbl>
      <w:tblPr>
        <w:tblW w:w="9426" w:type="dxa"/>
        <w:tblLayout w:type="fixed"/>
        <w:tblCellMar>
          <w:left w:w="70" w:type="dxa"/>
          <w:right w:w="70" w:type="dxa"/>
        </w:tblCellMar>
        <w:tblLook w:val="0000"/>
      </w:tblPr>
      <w:tblGrid>
        <w:gridCol w:w="6449"/>
        <w:gridCol w:w="2977"/>
      </w:tblGrid>
      <w:tr w:rsidR="00B72103" w:rsidRPr="008C5F5E" w:rsidTr="008458BE">
        <w:tc>
          <w:tcPr>
            <w:tcW w:w="6449" w:type="dxa"/>
          </w:tcPr>
          <w:p w:rsidR="00B72103" w:rsidRPr="008C5F5E" w:rsidRDefault="00B72103" w:rsidP="008458BE">
            <w:pPr>
              <w:jc w:val="both"/>
            </w:pPr>
            <w:r w:rsidRPr="008C5F5E">
              <w:t xml:space="preserve">Председатель комиссии </w:t>
            </w:r>
          </w:p>
        </w:tc>
        <w:tc>
          <w:tcPr>
            <w:tcW w:w="2977" w:type="dxa"/>
            <w:vAlign w:val="bottom"/>
          </w:tcPr>
          <w:p w:rsidR="00B72103" w:rsidRPr="008C5F5E" w:rsidRDefault="00B72103" w:rsidP="008458BE">
            <w:pPr>
              <w:jc w:val="right"/>
            </w:pPr>
            <w:r w:rsidRPr="008C5F5E">
              <w:t>И.Н. Некрасова</w:t>
            </w:r>
          </w:p>
        </w:tc>
      </w:tr>
      <w:tr w:rsidR="00B72103" w:rsidRPr="008C5F5E" w:rsidTr="008458BE">
        <w:tc>
          <w:tcPr>
            <w:tcW w:w="6449" w:type="dxa"/>
          </w:tcPr>
          <w:p w:rsidR="00B72103" w:rsidRPr="008C5F5E" w:rsidRDefault="00B72103" w:rsidP="008458BE"/>
        </w:tc>
        <w:tc>
          <w:tcPr>
            <w:tcW w:w="2977" w:type="dxa"/>
            <w:vAlign w:val="bottom"/>
          </w:tcPr>
          <w:p w:rsidR="00B72103" w:rsidRPr="008C5F5E" w:rsidRDefault="00B72103" w:rsidP="008458BE">
            <w:pPr>
              <w:jc w:val="right"/>
              <w:rPr>
                <w:highlight w:val="yellow"/>
              </w:rPr>
            </w:pPr>
          </w:p>
        </w:tc>
      </w:tr>
      <w:tr w:rsidR="00B72103" w:rsidRPr="008C5F5E" w:rsidTr="008458BE">
        <w:tc>
          <w:tcPr>
            <w:tcW w:w="6449" w:type="dxa"/>
          </w:tcPr>
          <w:p w:rsidR="00B72103" w:rsidRPr="008C5F5E" w:rsidRDefault="00B72103" w:rsidP="008458BE">
            <w:pPr>
              <w:jc w:val="both"/>
            </w:pPr>
            <w:r w:rsidRPr="008C5F5E">
              <w:t>Секретарь комиссии</w:t>
            </w:r>
          </w:p>
        </w:tc>
        <w:tc>
          <w:tcPr>
            <w:tcW w:w="2977" w:type="dxa"/>
            <w:vAlign w:val="bottom"/>
          </w:tcPr>
          <w:p w:rsidR="00B72103" w:rsidRPr="00467A56" w:rsidRDefault="00B72103" w:rsidP="008458BE">
            <w:pPr>
              <w:jc w:val="right"/>
            </w:pPr>
            <w:r w:rsidRPr="00467A56">
              <w:t>Н.Н. Денисенко</w:t>
            </w:r>
          </w:p>
        </w:tc>
      </w:tr>
    </w:tbl>
    <w:p w:rsidR="00B72103" w:rsidRDefault="00B72103" w:rsidP="00B72103">
      <w:pPr>
        <w:tabs>
          <w:tab w:val="left" w:pos="142"/>
        </w:tabs>
        <w:spacing w:line="360" w:lineRule="auto"/>
        <w:ind w:firstLine="709"/>
        <w:jc w:val="both"/>
      </w:pPr>
    </w:p>
    <w:p w:rsidR="00B72103" w:rsidRPr="008C5F5E" w:rsidRDefault="00B72103" w:rsidP="00B72103"/>
    <w:p w:rsidR="00B72103" w:rsidRDefault="00B72103" w:rsidP="00B72103">
      <w:pPr>
        <w:outlineLvl w:val="5"/>
      </w:pPr>
      <w:r>
        <w:br w:type="page"/>
      </w:r>
    </w:p>
    <w:tbl>
      <w:tblPr>
        <w:tblW w:w="9322" w:type="dxa"/>
        <w:tblLook w:val="04A0"/>
      </w:tblPr>
      <w:tblGrid>
        <w:gridCol w:w="4786"/>
        <w:gridCol w:w="4536"/>
      </w:tblGrid>
      <w:tr w:rsidR="00145868" w:rsidRPr="001628AC" w:rsidTr="00AA03D9">
        <w:tc>
          <w:tcPr>
            <w:tcW w:w="4786" w:type="dxa"/>
          </w:tcPr>
          <w:p w:rsidR="00145868" w:rsidRPr="00C808B3" w:rsidRDefault="00145868" w:rsidP="00AA03D9">
            <w:pPr>
              <w:rPr>
                <w:b/>
                <w:sz w:val="22"/>
                <w:lang w:eastAsia="en-US"/>
              </w:rPr>
            </w:pPr>
          </w:p>
        </w:tc>
        <w:tc>
          <w:tcPr>
            <w:tcW w:w="4536" w:type="dxa"/>
            <w:hideMark/>
          </w:tcPr>
          <w:p w:rsidR="00145868" w:rsidRDefault="00145868" w:rsidP="00AA03D9">
            <w:pPr>
              <w:ind w:left="69"/>
              <w:rPr>
                <w:lang w:eastAsia="en-US"/>
              </w:rPr>
            </w:pPr>
            <w:r>
              <w:rPr>
                <w:lang w:eastAsia="en-US"/>
              </w:rPr>
              <w:t>УТВЕРЖДЕНО</w:t>
            </w:r>
          </w:p>
          <w:p w:rsidR="00145868" w:rsidRDefault="00145868" w:rsidP="00AA03D9">
            <w:pPr>
              <w:ind w:left="69"/>
              <w:rPr>
                <w:lang w:eastAsia="en-US"/>
              </w:rPr>
            </w:pPr>
            <w:r>
              <w:rPr>
                <w:lang w:eastAsia="en-US"/>
              </w:rPr>
              <w:t xml:space="preserve">постановлением Территориальной избирательной комиссии </w:t>
            </w:r>
          </w:p>
          <w:p w:rsidR="00145868" w:rsidRDefault="00145868" w:rsidP="00AA03D9">
            <w:pPr>
              <w:ind w:left="69"/>
              <w:rPr>
                <w:lang w:eastAsia="en-US"/>
              </w:rPr>
            </w:pPr>
            <w:r>
              <w:rPr>
                <w:lang w:eastAsia="en-US"/>
              </w:rPr>
              <w:t xml:space="preserve">города Новошахтинска </w:t>
            </w:r>
          </w:p>
          <w:p w:rsidR="00145868" w:rsidRDefault="00145868" w:rsidP="00145868">
            <w:pPr>
              <w:ind w:left="69"/>
              <w:rPr>
                <w:vanish/>
                <w:lang w:eastAsia="en-US"/>
              </w:rPr>
            </w:pPr>
            <w:r>
              <w:rPr>
                <w:lang w:eastAsia="en-US"/>
              </w:rPr>
              <w:t>Р</w:t>
            </w:r>
            <w:r>
              <w:rPr>
                <w:vanish/>
                <w:lang w:eastAsia="en-US"/>
              </w:rPr>
              <w:t>остовской области</w:t>
            </w:r>
          </w:p>
          <w:p w:rsidR="00145868" w:rsidRPr="001628AC" w:rsidRDefault="00145868" w:rsidP="00CA49E0">
            <w:pPr>
              <w:ind w:left="69"/>
              <w:rPr>
                <w:lang w:eastAsia="en-US"/>
              </w:rPr>
            </w:pPr>
            <w:r>
              <w:rPr>
                <w:lang w:eastAsia="en-US"/>
              </w:rPr>
              <w:t>от 25 июня 2021 г. №</w:t>
            </w:r>
            <w:r w:rsidR="004005B4">
              <w:rPr>
                <w:lang w:eastAsia="en-US"/>
              </w:rPr>
              <w:t> </w:t>
            </w:r>
            <w:r w:rsidR="00CA49E0">
              <w:rPr>
                <w:lang w:eastAsia="en-US"/>
              </w:rPr>
              <w:t>6-1</w:t>
            </w:r>
          </w:p>
        </w:tc>
      </w:tr>
    </w:tbl>
    <w:p w:rsidR="00145868" w:rsidRPr="001628AC" w:rsidRDefault="00145868" w:rsidP="00145868">
      <w:pPr>
        <w:jc w:val="both"/>
      </w:pPr>
    </w:p>
    <w:p w:rsidR="00145868" w:rsidRPr="00AD3F8C" w:rsidRDefault="00145868" w:rsidP="00145868">
      <w:pPr>
        <w:jc w:val="left"/>
      </w:pPr>
    </w:p>
    <w:p w:rsidR="00145868" w:rsidRPr="001628AC" w:rsidRDefault="00145868" w:rsidP="00145868">
      <w:pPr>
        <w:keepNext/>
        <w:keepLines/>
        <w:tabs>
          <w:tab w:val="left" w:pos="675"/>
          <w:tab w:val="center" w:pos="4677"/>
        </w:tabs>
        <w:outlineLvl w:val="5"/>
        <w:rPr>
          <w:b/>
          <w:iCs/>
          <w:szCs w:val="24"/>
        </w:rPr>
      </w:pPr>
      <w:r w:rsidRPr="001628AC">
        <w:rPr>
          <w:b/>
          <w:iCs/>
          <w:szCs w:val="24"/>
        </w:rPr>
        <w:t>ПОЛОЖЕНИЕ</w:t>
      </w:r>
    </w:p>
    <w:p w:rsidR="00145868" w:rsidRPr="001628AC" w:rsidRDefault="00145868" w:rsidP="00145868">
      <w:pPr>
        <w:rPr>
          <w:b/>
          <w:bCs/>
          <w:szCs w:val="24"/>
        </w:rPr>
      </w:pPr>
      <w:r w:rsidRPr="001628AC">
        <w:rPr>
          <w:b/>
          <w:bCs/>
          <w:szCs w:val="24"/>
        </w:rPr>
        <w:t xml:space="preserve">о Рабочей группе </w:t>
      </w:r>
      <w:r>
        <w:rPr>
          <w:b/>
          <w:bCs/>
          <w:szCs w:val="24"/>
        </w:rPr>
        <w:t>Территориальной и</w:t>
      </w:r>
      <w:r w:rsidRPr="001628AC">
        <w:rPr>
          <w:b/>
          <w:bCs/>
          <w:szCs w:val="24"/>
        </w:rPr>
        <w:t xml:space="preserve">збирательной комиссии </w:t>
      </w:r>
      <w:r>
        <w:rPr>
          <w:b/>
          <w:bCs/>
          <w:szCs w:val="24"/>
        </w:rPr>
        <w:t>города Новошахтинск</w:t>
      </w:r>
      <w:r w:rsidR="00201E83">
        <w:rPr>
          <w:b/>
          <w:bCs/>
          <w:szCs w:val="24"/>
        </w:rPr>
        <w:t>а</w:t>
      </w:r>
      <w:r>
        <w:rPr>
          <w:b/>
          <w:bCs/>
          <w:szCs w:val="24"/>
        </w:rPr>
        <w:t xml:space="preserve"> Ростовской области</w:t>
      </w:r>
      <w:r w:rsidR="00201E83">
        <w:rPr>
          <w:b/>
          <w:bCs/>
          <w:szCs w:val="24"/>
        </w:rPr>
        <w:t xml:space="preserve"> </w:t>
      </w:r>
      <w:r w:rsidRPr="001628AC">
        <w:rPr>
          <w:b/>
          <w:bCs/>
          <w:szCs w:val="24"/>
        </w:rPr>
        <w:t>по информ</w:t>
      </w:r>
      <w:r>
        <w:rPr>
          <w:b/>
          <w:bCs/>
          <w:szCs w:val="24"/>
        </w:rPr>
        <w:t xml:space="preserve">ационным спорам и иным вопросам </w:t>
      </w:r>
      <w:r w:rsidRPr="001628AC">
        <w:rPr>
          <w:b/>
          <w:bCs/>
          <w:szCs w:val="24"/>
        </w:rPr>
        <w:t>информационного обеспечения выборов</w:t>
      </w:r>
    </w:p>
    <w:p w:rsidR="00145868" w:rsidRPr="007E5E4E" w:rsidRDefault="00145868" w:rsidP="00145868">
      <w:pPr>
        <w:rPr>
          <w:bCs/>
          <w:szCs w:val="24"/>
        </w:rPr>
      </w:pPr>
    </w:p>
    <w:p w:rsidR="00145868" w:rsidRPr="001628AC" w:rsidRDefault="00145868" w:rsidP="00145868">
      <w:pPr>
        <w:spacing w:line="360" w:lineRule="auto"/>
        <w:ind w:firstLine="709"/>
        <w:jc w:val="both"/>
        <w:rPr>
          <w:bCs/>
          <w:szCs w:val="24"/>
        </w:rPr>
      </w:pPr>
      <w:r>
        <w:rPr>
          <w:bCs/>
          <w:szCs w:val="24"/>
        </w:rPr>
        <w:t>1. </w:t>
      </w:r>
      <w:r w:rsidRPr="001628AC">
        <w:rPr>
          <w:bCs/>
          <w:szCs w:val="24"/>
        </w:rPr>
        <w:t xml:space="preserve">Настоящее Положение определяет порядок и формы деятельности Рабочей группы </w:t>
      </w:r>
      <w:r>
        <w:rPr>
          <w:bCs/>
          <w:szCs w:val="24"/>
        </w:rPr>
        <w:t>Территориальной и</w:t>
      </w:r>
      <w:r w:rsidRPr="001628AC">
        <w:rPr>
          <w:bCs/>
          <w:szCs w:val="24"/>
        </w:rPr>
        <w:t xml:space="preserve">збирательной комиссии </w:t>
      </w:r>
      <w:r>
        <w:rPr>
          <w:bCs/>
          <w:szCs w:val="24"/>
        </w:rPr>
        <w:t xml:space="preserve">города Новошахтинска Ростовской области </w:t>
      </w:r>
      <w:r w:rsidRPr="001628AC">
        <w:rPr>
          <w:bCs/>
          <w:szCs w:val="24"/>
        </w:rPr>
        <w:t>по информационным спорам и иным вопросам информационного обеспечения выборов (далее – Рабочая группа).</w:t>
      </w:r>
    </w:p>
    <w:p w:rsidR="00145868" w:rsidRPr="001628AC" w:rsidRDefault="00145868" w:rsidP="00145868">
      <w:pPr>
        <w:tabs>
          <w:tab w:val="left" w:pos="1134"/>
        </w:tabs>
        <w:spacing w:line="360" w:lineRule="auto"/>
        <w:ind w:firstLine="709"/>
        <w:jc w:val="both"/>
        <w:rPr>
          <w:bCs/>
          <w:szCs w:val="24"/>
        </w:rPr>
      </w:pPr>
      <w:r w:rsidRPr="001628AC">
        <w:rPr>
          <w:bCs/>
          <w:szCs w:val="24"/>
        </w:rPr>
        <w:t xml:space="preserve">Рабочая группа образуется из числа членов </w:t>
      </w:r>
      <w:r>
        <w:rPr>
          <w:bCs/>
          <w:szCs w:val="24"/>
        </w:rPr>
        <w:t>Территориальной и</w:t>
      </w:r>
      <w:r w:rsidRPr="001628AC">
        <w:rPr>
          <w:bCs/>
          <w:szCs w:val="24"/>
        </w:rPr>
        <w:t>збирательной комиссии</w:t>
      </w:r>
      <w:r>
        <w:rPr>
          <w:bCs/>
          <w:szCs w:val="24"/>
        </w:rPr>
        <w:t xml:space="preserve"> города Новошахтинска Ростовской области</w:t>
      </w:r>
      <w:r w:rsidRPr="001628AC">
        <w:rPr>
          <w:bCs/>
          <w:szCs w:val="24"/>
        </w:rPr>
        <w:t>, представителей государственных органов, общественных объединений, организаций</w:t>
      </w:r>
      <w:r>
        <w:rPr>
          <w:bCs/>
          <w:szCs w:val="24"/>
        </w:rPr>
        <w:t>,</w:t>
      </w:r>
      <w:r w:rsidRPr="001628AC">
        <w:rPr>
          <w:bCs/>
          <w:szCs w:val="24"/>
        </w:rPr>
        <w:t xml:space="preserve"> осуществляющих выпуск средств массовой </w:t>
      </w:r>
      <w:r>
        <w:rPr>
          <w:bCs/>
          <w:szCs w:val="24"/>
        </w:rPr>
        <w:t>информации</w:t>
      </w:r>
      <w:r w:rsidRPr="001628AC">
        <w:rPr>
          <w:bCs/>
          <w:szCs w:val="24"/>
        </w:rPr>
        <w:t>,</w:t>
      </w:r>
      <w:r>
        <w:rPr>
          <w:bCs/>
          <w:szCs w:val="24"/>
        </w:rPr>
        <w:t xml:space="preserve"> </w:t>
      </w:r>
      <w:r w:rsidRPr="001628AC">
        <w:rPr>
          <w:bCs/>
          <w:szCs w:val="24"/>
        </w:rPr>
        <w:t xml:space="preserve">работников </w:t>
      </w:r>
      <w:r>
        <w:rPr>
          <w:bCs/>
          <w:szCs w:val="24"/>
        </w:rPr>
        <w:t>и</w:t>
      </w:r>
      <w:r w:rsidRPr="001628AC">
        <w:rPr>
          <w:bCs/>
          <w:szCs w:val="24"/>
        </w:rPr>
        <w:t>збирательн</w:t>
      </w:r>
      <w:r>
        <w:rPr>
          <w:bCs/>
          <w:szCs w:val="24"/>
        </w:rPr>
        <w:t xml:space="preserve">ых </w:t>
      </w:r>
      <w:r w:rsidRPr="001628AC">
        <w:rPr>
          <w:bCs/>
          <w:szCs w:val="24"/>
        </w:rPr>
        <w:t>комисси</w:t>
      </w:r>
      <w:r>
        <w:rPr>
          <w:bCs/>
          <w:szCs w:val="24"/>
        </w:rPr>
        <w:t>й</w:t>
      </w:r>
      <w:r w:rsidRPr="001628AC">
        <w:rPr>
          <w:bCs/>
          <w:szCs w:val="24"/>
        </w:rPr>
        <w:t xml:space="preserve">, </w:t>
      </w:r>
      <w:r>
        <w:rPr>
          <w:bCs/>
          <w:szCs w:val="24"/>
        </w:rPr>
        <w:t>ученых и специалистов, а также привлеченных по гражданско-правовому договору граждан.</w:t>
      </w:r>
    </w:p>
    <w:p w:rsidR="00145868" w:rsidRPr="001628AC" w:rsidRDefault="00145868" w:rsidP="00145868">
      <w:pPr>
        <w:tabs>
          <w:tab w:val="left" w:pos="1134"/>
        </w:tabs>
        <w:spacing w:line="360" w:lineRule="auto"/>
        <w:ind w:firstLine="709"/>
        <w:jc w:val="both"/>
        <w:rPr>
          <w:bCs/>
          <w:szCs w:val="24"/>
        </w:rPr>
      </w:pPr>
      <w:r w:rsidRPr="001628AC">
        <w:rPr>
          <w:bCs/>
          <w:szCs w:val="24"/>
        </w:rPr>
        <w:t xml:space="preserve">Состав Рабочей группы утверждается </w:t>
      </w:r>
      <w:r>
        <w:rPr>
          <w:bCs/>
          <w:szCs w:val="24"/>
        </w:rPr>
        <w:t>Территориальной и</w:t>
      </w:r>
      <w:r w:rsidRPr="001628AC">
        <w:rPr>
          <w:bCs/>
          <w:szCs w:val="24"/>
        </w:rPr>
        <w:t xml:space="preserve">збирательной комиссией </w:t>
      </w:r>
      <w:r>
        <w:rPr>
          <w:bCs/>
          <w:szCs w:val="24"/>
        </w:rPr>
        <w:t>города Новошахтинска Ростовской области</w:t>
      </w:r>
      <w:r w:rsidRPr="001628AC">
        <w:rPr>
          <w:bCs/>
          <w:szCs w:val="24"/>
        </w:rPr>
        <w:t>.</w:t>
      </w:r>
    </w:p>
    <w:p w:rsidR="00145868" w:rsidRPr="001628AC" w:rsidRDefault="00145868" w:rsidP="00145868">
      <w:pPr>
        <w:tabs>
          <w:tab w:val="left" w:pos="1134"/>
          <w:tab w:val="left" w:pos="1418"/>
        </w:tabs>
        <w:spacing w:line="360" w:lineRule="auto"/>
        <w:ind w:left="709"/>
        <w:jc w:val="both"/>
        <w:rPr>
          <w:bCs/>
          <w:szCs w:val="24"/>
        </w:rPr>
      </w:pPr>
      <w:r>
        <w:rPr>
          <w:bCs/>
          <w:szCs w:val="24"/>
        </w:rPr>
        <w:t>2. </w:t>
      </w:r>
      <w:r w:rsidRPr="001628AC">
        <w:rPr>
          <w:bCs/>
          <w:szCs w:val="24"/>
        </w:rPr>
        <w:t>В компетенцию Рабочей группы входят:</w:t>
      </w:r>
    </w:p>
    <w:p w:rsidR="00145868" w:rsidRPr="001628AC" w:rsidRDefault="00145868" w:rsidP="00145868">
      <w:pPr>
        <w:spacing w:line="360" w:lineRule="auto"/>
        <w:ind w:firstLine="709"/>
        <w:jc w:val="both"/>
      </w:pPr>
      <w:r w:rsidRPr="001628AC">
        <w:t>сбор и систематизация уведомлений о готовности предоставить эфирное время, печатную площадь, услуг</w:t>
      </w:r>
      <w:r>
        <w:t>и</w:t>
      </w:r>
      <w:r w:rsidRPr="001628AC">
        <w:t xml:space="preserve"> по размещению предвыборных агитационных материалов в сетевых изданиях, а также сведений о размере </w:t>
      </w:r>
      <w:r>
        <w:br/>
      </w:r>
      <w:r w:rsidRPr="001628AC">
        <w:t xml:space="preserve">и других условиях их оплаты, представленных организациями телерадиовещания, редакциями периодических печатных изданий, редакциями сетевых изданий в </w:t>
      </w:r>
      <w:r>
        <w:t>Территориальную и</w:t>
      </w:r>
      <w:r w:rsidRPr="001628AC">
        <w:t xml:space="preserve">збирательную комиссию </w:t>
      </w:r>
      <w:r w:rsidR="00AF671C">
        <w:t>города Новошахтинска Ростовской области</w:t>
      </w:r>
      <w:r w:rsidRPr="001628AC">
        <w:t xml:space="preserve"> в порядке, установленном федеральным и областным законодательством о выборах;</w:t>
      </w:r>
    </w:p>
    <w:p w:rsidR="00145868" w:rsidRPr="001628AC" w:rsidRDefault="00145868" w:rsidP="00145868">
      <w:pPr>
        <w:spacing w:line="360" w:lineRule="auto"/>
        <w:ind w:firstLine="709"/>
        <w:jc w:val="both"/>
      </w:pPr>
      <w:r w:rsidRPr="001628AC">
        <w:lastRenderedPageBreak/>
        <w:t xml:space="preserve">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w:t>
      </w:r>
      <w:r>
        <w:t>Территориальную и</w:t>
      </w:r>
      <w:r w:rsidRPr="001628AC">
        <w:t xml:space="preserve">збирательную комиссию </w:t>
      </w:r>
      <w:r w:rsidR="00AF671C">
        <w:t>города Новошахтинска Ростовской области</w:t>
      </w:r>
      <w:r w:rsidRPr="001628AC">
        <w:t>, в порядке, установленном федеральным и областным законодательством о выборах;</w:t>
      </w:r>
    </w:p>
    <w:p w:rsidR="00145868" w:rsidRPr="001628AC" w:rsidRDefault="00145868" w:rsidP="00145868">
      <w:pPr>
        <w:spacing w:line="360" w:lineRule="auto"/>
        <w:ind w:firstLine="709"/>
        <w:jc w:val="both"/>
      </w:pPr>
      <w:r w:rsidRPr="001628AC">
        <w:t xml:space="preserve">сбор и систематизация экземпляров печатных </w:t>
      </w:r>
      <w:r>
        <w:t xml:space="preserve">предвыборных </w:t>
      </w:r>
      <w:r w:rsidRPr="001628AC">
        <w:t xml:space="preserve">агитационных материалов или их копий, экземпляров </w:t>
      </w:r>
      <w:r>
        <w:t xml:space="preserve">или копий </w:t>
      </w:r>
      <w:r w:rsidRPr="001628AC">
        <w:t xml:space="preserve">аудиовизуальных </w:t>
      </w:r>
      <w:r>
        <w:t xml:space="preserve">предвыборных </w:t>
      </w:r>
      <w:r w:rsidRPr="001628AC">
        <w:t>агитационных материалов, фотографий</w:t>
      </w:r>
      <w:r>
        <w:t>,</w:t>
      </w:r>
      <w:r w:rsidRPr="001628AC">
        <w:t xml:space="preserve"> экземпляров</w:t>
      </w:r>
      <w:r>
        <w:t xml:space="preserve"> или копий</w:t>
      </w:r>
      <w:r w:rsidRPr="001628AC">
        <w:t xml:space="preserve"> иных</w:t>
      </w:r>
      <w:r>
        <w:t xml:space="preserve"> предвыборных</w:t>
      </w:r>
      <w:r w:rsidRPr="001628AC">
        <w:t xml:space="preserve"> агитационных материалов, </w:t>
      </w:r>
      <w:r>
        <w:br/>
      </w:r>
      <w:r w:rsidRPr="00914D8A">
        <w:t>а также электронных образов этих пред</w:t>
      </w:r>
      <w:r>
        <w:t>выборных агитационных материалов,</w:t>
      </w:r>
      <w:r w:rsidRPr="001628AC">
        <w:t xml:space="preserve"> представленных в </w:t>
      </w:r>
      <w:r>
        <w:t>Территориальную и</w:t>
      </w:r>
      <w:r w:rsidRPr="001628AC">
        <w:t xml:space="preserve">збирательную комиссию </w:t>
      </w:r>
      <w:r w:rsidR="00AF671C">
        <w:t xml:space="preserve"> города Новошахтинска Ростовской области</w:t>
      </w:r>
      <w:r w:rsidRPr="001628AC">
        <w:t xml:space="preserve"> в порядке, установленном федеральным и областным законодательством о выборах;</w:t>
      </w:r>
    </w:p>
    <w:p w:rsidR="00145868" w:rsidRPr="001628AC" w:rsidRDefault="00145868" w:rsidP="00145868">
      <w:pPr>
        <w:spacing w:line="360" w:lineRule="auto"/>
        <w:ind w:firstLine="709"/>
        <w:jc w:val="both"/>
      </w:pPr>
      <w:r w:rsidRPr="001628AC">
        <w:t xml:space="preserve">сбор, систематизация и размещение на сайте </w:t>
      </w:r>
      <w:r>
        <w:t>Территориальной и</w:t>
      </w:r>
      <w:r w:rsidRPr="001628AC">
        <w:t>збирательной комиссии</w:t>
      </w:r>
      <w:r w:rsidR="00AF671C">
        <w:t xml:space="preserve"> города Новошахтинска Ростовской области</w:t>
      </w:r>
      <w:r w:rsidRPr="001628AC">
        <w:t xml:space="preserve"> </w:t>
      </w:r>
      <w:r>
        <w:t>в информационно-телекоммуникационной сети «</w:t>
      </w:r>
      <w:r w:rsidRPr="001628AC">
        <w:t>Интернет</w:t>
      </w:r>
      <w:r>
        <w:t xml:space="preserve">» </w:t>
      </w:r>
      <w:r w:rsidRPr="001628AC">
        <w:t>информации о фактах предоставления помещений зарегистрированным кандидатам в соответствии с пункт</w:t>
      </w:r>
      <w:r>
        <w:t>ами</w:t>
      </w:r>
      <w:r w:rsidRPr="001628AC">
        <w:t xml:space="preserve"> 4</w:t>
      </w:r>
      <w:r>
        <w:t>, 4</w:t>
      </w:r>
      <w:r w:rsidRPr="005969A6">
        <w:rPr>
          <w:vertAlign w:val="superscript"/>
        </w:rPr>
        <w:t>1</w:t>
      </w:r>
      <w:r w:rsidRPr="001628AC">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rsidR="00145868" w:rsidRPr="001628AC" w:rsidRDefault="00145868" w:rsidP="00145868">
      <w:pPr>
        <w:spacing w:line="360" w:lineRule="auto"/>
        <w:ind w:firstLine="709"/>
        <w:jc w:val="both"/>
      </w:pPr>
      <w:r w:rsidRPr="00914D8A">
        <w:t>ввод в задачу «Агитация» ГАС «Выборы» сведений, предусмотренных Регламентом использования Государственной автоматизированной системы Российской Федерации «Выборы» для контроля за соблюдением установленного порядка проведения предвыборной агитации, утвержденным постановлением Центральной избирательной комиссии Российской Федерации от 14.02.2013 № 161/1192-6</w:t>
      </w:r>
      <w:r w:rsidRPr="001628AC">
        <w:t>;</w:t>
      </w:r>
    </w:p>
    <w:p w:rsidR="00145868" w:rsidRPr="001628AC" w:rsidRDefault="00145868" w:rsidP="00145868">
      <w:pPr>
        <w:spacing w:line="360" w:lineRule="auto"/>
        <w:ind w:firstLine="709"/>
        <w:jc w:val="both"/>
      </w:pPr>
      <w:r w:rsidRPr="001628AC">
        <w:lastRenderedPageBreak/>
        <w:t xml:space="preserve">размещение на сайте </w:t>
      </w:r>
      <w:r>
        <w:t>Территориальной и</w:t>
      </w:r>
      <w:r w:rsidRPr="001628AC">
        <w:t xml:space="preserve">збирательной комиссии </w:t>
      </w:r>
      <w:r w:rsidR="00AF671C">
        <w:t>города Новошахтинска Ростовской области</w:t>
      </w:r>
      <w:r w:rsidRPr="001628AC">
        <w:t xml:space="preserve"> </w:t>
      </w:r>
      <w:r w:rsidRPr="00914D8A">
        <w:t>в информационно-телекоммуникационной сети «Интернет»</w:t>
      </w:r>
      <w:r w:rsidRPr="001628AC">
        <w:t>:</w:t>
      </w:r>
    </w:p>
    <w:p w:rsidR="00145868" w:rsidRPr="001628AC" w:rsidRDefault="00145868" w:rsidP="00145868">
      <w:pPr>
        <w:tabs>
          <w:tab w:val="left" w:pos="1134"/>
        </w:tabs>
        <w:spacing w:line="360" w:lineRule="auto"/>
        <w:ind w:firstLine="709"/>
        <w:jc w:val="both"/>
      </w:pPr>
      <w:r w:rsidRPr="001628AC">
        <w:t>–</w:t>
      </w:r>
      <w:r>
        <w:t> </w:t>
      </w:r>
      <w:r w:rsidRPr="001628AC">
        <w:t xml:space="preserve">перечня муниципальных организаций телерадиовещания </w:t>
      </w:r>
      <w:r>
        <w:br/>
      </w:r>
      <w:r w:rsidRPr="001628AC">
        <w:t>и муниципальных периодических печатных изданий, представленного территориальным органом федерального органа исполнительной власти, уполномоченного на осуществление функций по регистрации средств массовой информации;</w:t>
      </w:r>
    </w:p>
    <w:p w:rsidR="00145868" w:rsidRPr="001628AC" w:rsidRDefault="00145868" w:rsidP="00145868">
      <w:pPr>
        <w:tabs>
          <w:tab w:val="left" w:pos="993"/>
        </w:tabs>
        <w:spacing w:line="360" w:lineRule="auto"/>
        <w:ind w:firstLine="851"/>
        <w:jc w:val="both"/>
      </w:pPr>
      <w:r w:rsidRPr="001628AC">
        <w:t>– обобщенных сведений о поступивших уведомлениях организаций телерадиовещания о готовности предоставлять эфирное время;</w:t>
      </w:r>
    </w:p>
    <w:p w:rsidR="00145868" w:rsidRPr="001628AC" w:rsidRDefault="00145868" w:rsidP="00145868">
      <w:pPr>
        <w:spacing w:line="360" w:lineRule="auto"/>
        <w:ind w:firstLine="709"/>
        <w:jc w:val="both"/>
      </w:pPr>
      <w:r w:rsidRPr="001628AC">
        <w:t>– обобщенных сведений о поступивших уведомлениях редакций периодических печатных изданий о готовности предоставлять печатную площадь;</w:t>
      </w:r>
    </w:p>
    <w:p w:rsidR="00145868" w:rsidRPr="001628AC" w:rsidRDefault="00145868" w:rsidP="00145868">
      <w:pPr>
        <w:spacing w:line="360" w:lineRule="auto"/>
        <w:ind w:firstLine="709"/>
        <w:jc w:val="both"/>
      </w:pPr>
      <w:r w:rsidRPr="001628AC">
        <w:t>–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rsidR="00145868" w:rsidRPr="001628AC" w:rsidRDefault="00145868" w:rsidP="00145868">
      <w:pPr>
        <w:spacing w:line="360" w:lineRule="auto"/>
        <w:ind w:firstLine="709"/>
        <w:jc w:val="both"/>
      </w:pPr>
      <w:r w:rsidRPr="001628AC">
        <w:t>–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rsidR="00145868" w:rsidRPr="00E708C2" w:rsidRDefault="00145868" w:rsidP="00145868">
      <w:pPr>
        <w:spacing w:line="360" w:lineRule="auto"/>
        <w:ind w:firstLine="709"/>
        <w:jc w:val="both"/>
      </w:pPr>
      <w:r w:rsidRPr="00E708C2">
        <w:t>– графиков распределения эфирного времени, протоколов жеребьевок по распределению печатной площади;</w:t>
      </w:r>
    </w:p>
    <w:p w:rsidR="00145868" w:rsidRPr="001628AC" w:rsidRDefault="00145868" w:rsidP="00145868">
      <w:pPr>
        <w:spacing w:line="360" w:lineRule="auto"/>
        <w:ind w:firstLine="709"/>
        <w:jc w:val="both"/>
      </w:pPr>
      <w:r w:rsidRPr="001628AC">
        <w:t xml:space="preserve">рассмотрение </w:t>
      </w:r>
      <w:r>
        <w:t xml:space="preserve">во взаимодействии с контрольно-ревизионной службой при Территориальной избирательной комиссии </w:t>
      </w:r>
      <w:r w:rsidR="00AF671C">
        <w:t>города Новошахтинска Ростовской области</w:t>
      </w:r>
      <w:r>
        <w:t xml:space="preserve"> </w:t>
      </w:r>
      <w:r w:rsidRPr="005969A6">
        <w:t>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w:t>
      </w:r>
      <w:r w:rsidRPr="001628AC">
        <w:t xml:space="preserve">, представленных в </w:t>
      </w:r>
      <w:r>
        <w:t>Территориальную и</w:t>
      </w:r>
      <w:r w:rsidRPr="001628AC">
        <w:t xml:space="preserve">збирательную комиссию </w:t>
      </w:r>
      <w:r w:rsidR="00AF671C">
        <w:t>города Новошахтинска Ростовской области</w:t>
      </w:r>
      <w:r w:rsidRPr="001628AC">
        <w:t xml:space="preserve">, в порядке, установленном федеральным и областным </w:t>
      </w:r>
      <w:r w:rsidRPr="001628AC">
        <w:lastRenderedPageBreak/>
        <w:t>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
    <w:p w:rsidR="00145868" w:rsidRPr="001628AC" w:rsidRDefault="00145868" w:rsidP="00145868">
      <w:pPr>
        <w:spacing w:line="360" w:lineRule="auto"/>
        <w:ind w:firstLine="709"/>
        <w:jc w:val="both"/>
      </w:pPr>
      <w:r w:rsidRPr="001628AC">
        <w:t>рассмотрение вопросов, касающихся публикаций результатов опросов общественного мнения, связанных с выборами в федеральные органы государственной власти, органы государственной власти Ростовской области</w:t>
      </w:r>
      <w:r>
        <w:t>, представительных органов муниципальных образований Ростовской области</w:t>
      </w:r>
      <w:r w:rsidRPr="001628AC">
        <w:t>;</w:t>
      </w:r>
    </w:p>
    <w:p w:rsidR="00145868" w:rsidRPr="001628AC" w:rsidRDefault="00145868" w:rsidP="00145868">
      <w:pPr>
        <w:spacing w:line="360" w:lineRule="auto"/>
        <w:ind w:firstLine="709"/>
        <w:jc w:val="both"/>
      </w:pPr>
      <w:r w:rsidRPr="001628AC">
        <w:t xml:space="preserve">предварительное рассмотрение обращений о нарушениях положений федеральных </w:t>
      </w:r>
      <w:r>
        <w:t xml:space="preserve">и областных </w:t>
      </w:r>
      <w:r w:rsidRPr="001628AC">
        <w:t>законов, регулирующих информирование избирателей, проведение предвыборной агитации;</w:t>
      </w:r>
    </w:p>
    <w:p w:rsidR="00145868" w:rsidRPr="001628AC" w:rsidRDefault="00145868" w:rsidP="00145868">
      <w:pPr>
        <w:spacing w:line="360" w:lineRule="auto"/>
        <w:ind w:firstLine="709"/>
        <w:jc w:val="both"/>
      </w:pPr>
      <w:r w:rsidRPr="001628AC">
        <w:t xml:space="preserve">подготовка проектов представлений </w:t>
      </w:r>
      <w:r>
        <w:t xml:space="preserve">Территориальной избирательной комиссии </w:t>
      </w:r>
      <w:r w:rsidR="00B73F18">
        <w:t>города Новошахтинска Ростовской области</w:t>
      </w:r>
      <w:r w:rsidRPr="001628AC">
        <w:t xml:space="preserve">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145868" w:rsidRPr="001628AC" w:rsidRDefault="00145868" w:rsidP="00145868">
      <w:pPr>
        <w:spacing w:line="360" w:lineRule="auto"/>
        <w:ind w:firstLine="709"/>
        <w:jc w:val="both"/>
      </w:pPr>
      <w:r w:rsidRPr="001628AC">
        <w:t xml:space="preserve">сбор и систематизация материалов о нарушениях федерального </w:t>
      </w:r>
      <w:r>
        <w:br/>
      </w:r>
      <w:r w:rsidRPr="001628AC">
        <w:t xml:space="preserve">и областного законодательства, регулирующего порядок информирования избирателей и проведения предвыборной агитации, допущенных </w:t>
      </w:r>
      <w:r>
        <w:t xml:space="preserve">избирательными объединениями, кандидатами, </w:t>
      </w:r>
      <w:r w:rsidRPr="001628AC">
        <w:t xml:space="preserve">организациями телерадиовещания, редакциями периодических печатных изданий, редакциями сетевых изданий, иными лицами в ходе избирательных кампаний по выборам в федеральные органы государственной власти, органы государственной власти Ростовской области, </w:t>
      </w:r>
      <w:r w:rsidRPr="003363F9">
        <w:t>представительны</w:t>
      </w:r>
      <w:r>
        <w:t>е</w:t>
      </w:r>
      <w:r w:rsidRPr="003363F9">
        <w:t xml:space="preserve"> орган</w:t>
      </w:r>
      <w:r>
        <w:t>ы</w:t>
      </w:r>
      <w:r w:rsidRPr="003363F9">
        <w:t xml:space="preserve"> муниципальных образований</w:t>
      </w:r>
      <w:r>
        <w:t>,</w:t>
      </w:r>
      <w:r w:rsidRPr="003363F9">
        <w:t xml:space="preserve"> </w:t>
      </w:r>
      <w:r w:rsidRPr="001628AC">
        <w:t>подготовка и принятие соответствующих заключений (решений) Рабочей группы;</w:t>
      </w:r>
    </w:p>
    <w:p w:rsidR="00145868" w:rsidRDefault="00145868" w:rsidP="00145868">
      <w:pPr>
        <w:spacing w:line="360" w:lineRule="auto"/>
        <w:ind w:firstLine="709"/>
        <w:jc w:val="both"/>
      </w:pPr>
      <w:r w:rsidRPr="001628AC">
        <w:t xml:space="preserve">рассмотрение полученных </w:t>
      </w:r>
      <w:r>
        <w:t>Территориальной и</w:t>
      </w:r>
      <w:r w:rsidRPr="001628AC">
        <w:t xml:space="preserve">збирательной комиссией </w:t>
      </w:r>
      <w:r w:rsidR="005574EF">
        <w:t>города Новошахтинска Ростовской области</w:t>
      </w:r>
      <w:r w:rsidRPr="001628AC">
        <w:t xml:space="preserve">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w:t>
      </w:r>
      <w:r w:rsidRPr="001628AC">
        <w:lastRenderedPageBreak/>
        <w:t>общественных объединений, их должностных лиц, сведений и материалов по вопр</w:t>
      </w:r>
      <w:r>
        <w:t>осам компетенции Рабочей группы</w:t>
      </w:r>
      <w:r w:rsidRPr="00045B37">
        <w:t>;</w:t>
      </w:r>
    </w:p>
    <w:p w:rsidR="00145868" w:rsidRPr="00045B37" w:rsidRDefault="00145868" w:rsidP="00145868">
      <w:pPr>
        <w:spacing w:line="360" w:lineRule="auto"/>
        <w:ind w:firstLine="709"/>
        <w:jc w:val="both"/>
      </w:pPr>
      <w:r>
        <w:t>иные вопросы, связанные с нарушением законодательства Российской Федерации о выборах.</w:t>
      </w:r>
    </w:p>
    <w:p w:rsidR="00145868" w:rsidRPr="001628AC" w:rsidRDefault="00145868" w:rsidP="00145868">
      <w:pPr>
        <w:tabs>
          <w:tab w:val="left" w:pos="709"/>
          <w:tab w:val="left" w:pos="851"/>
          <w:tab w:val="left" w:pos="1134"/>
        </w:tabs>
        <w:spacing w:line="360" w:lineRule="auto"/>
        <w:ind w:firstLine="709"/>
        <w:jc w:val="both"/>
      </w:pPr>
      <w:r>
        <w:t>3. </w:t>
      </w:r>
      <w:r w:rsidRPr="001628AC">
        <w:t>Рабочая группа в своей деятельности руководствуется Конституцией Российской Федерации, федеральными</w:t>
      </w:r>
      <w:r>
        <w:t xml:space="preserve"> и областными</w:t>
      </w:r>
      <w:r w:rsidRPr="001628AC">
        <w:t xml:space="preserve"> законами, </w:t>
      </w:r>
      <w:r>
        <w:t xml:space="preserve">иными </w:t>
      </w:r>
      <w:r w:rsidRPr="001628AC">
        <w:t xml:space="preserve">нормативными </w:t>
      </w:r>
      <w:r>
        <w:t xml:space="preserve">правовыми актами Российской Федерации и Ростовской области, нормативными </w:t>
      </w:r>
      <w:r w:rsidRPr="001628AC">
        <w:t xml:space="preserve">актами Центральной избирательной комиссии Российской Федерации, Избирательной комиссии Ростовской области, </w:t>
      </w:r>
      <w:r>
        <w:br/>
      </w:r>
      <w:r w:rsidRPr="001628AC">
        <w:t>а также настоящим Положением.</w:t>
      </w:r>
    </w:p>
    <w:p w:rsidR="00145868"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З</w:t>
      </w:r>
      <w:r w:rsidRPr="001628AC">
        <w:rPr>
          <w:rFonts w:ascii="Times New Roman" w:hAnsi="Times New Roman" w:cs="Times New Roman"/>
          <w:sz w:val="28"/>
          <w:szCs w:val="28"/>
        </w:rPr>
        <w:t xml:space="preserve">аседание Рабочей группы созывает руководитель Рабочей группы </w:t>
      </w:r>
      <w:r>
        <w:rPr>
          <w:rFonts w:ascii="Times New Roman" w:hAnsi="Times New Roman" w:cs="Times New Roman"/>
          <w:sz w:val="28"/>
          <w:szCs w:val="28"/>
        </w:rPr>
        <w:br/>
      </w:r>
      <w:r w:rsidRPr="001628AC">
        <w:rPr>
          <w:rFonts w:ascii="Times New Roman" w:hAnsi="Times New Roman" w:cs="Times New Roman"/>
          <w:sz w:val="28"/>
          <w:szCs w:val="28"/>
        </w:rPr>
        <w:t xml:space="preserve">(в случае его отсутствия – заместитель руководителя Рабочей группы). Заседание Рабочей группы созывается по мере необходимости. </w:t>
      </w:r>
      <w:r>
        <w:rPr>
          <w:rFonts w:ascii="Times New Roman" w:hAnsi="Times New Roman" w:cs="Times New Roman"/>
          <w:sz w:val="28"/>
          <w:szCs w:val="28"/>
        </w:rPr>
        <w:t>Деятельность Рабочей группы осуществляется коллегиально.</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Деятельность Рабочей группы осуществляется на основе открытого обсуждения вопросов, относящихся к ее компетенции.</w:t>
      </w:r>
    </w:p>
    <w:p w:rsidR="00145868"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На заседаниях Рабочей группы вправе присутствовать и высказывать свое мнение члены </w:t>
      </w:r>
      <w:r>
        <w:rPr>
          <w:rFonts w:ascii="Times New Roman" w:hAnsi="Times New Roman" w:cs="Times New Roman"/>
          <w:sz w:val="28"/>
          <w:szCs w:val="28"/>
        </w:rPr>
        <w:t xml:space="preserve">вышестоящих избирательных комиссий и работники их аппаратов, члены Территориальной избирательной комиссии </w:t>
      </w:r>
      <w:r w:rsidR="005574EF" w:rsidRPr="005574EF">
        <w:rPr>
          <w:rFonts w:ascii="Times New Roman" w:hAnsi="Times New Roman" w:cs="Times New Roman"/>
          <w:sz w:val="28"/>
          <w:szCs w:val="28"/>
        </w:rPr>
        <w:t>города Новошахтинска Ростовской области</w:t>
      </w:r>
      <w:r w:rsidRPr="005574EF">
        <w:rPr>
          <w:rFonts w:ascii="Times New Roman" w:hAnsi="Times New Roman" w:cs="Times New Roman"/>
          <w:sz w:val="28"/>
          <w:szCs w:val="28"/>
        </w:rPr>
        <w:t xml:space="preserve"> с</w:t>
      </w:r>
      <w:r w:rsidRPr="001628AC">
        <w:rPr>
          <w:rFonts w:ascii="Times New Roman" w:hAnsi="Times New Roman" w:cs="Times New Roman"/>
          <w:sz w:val="28"/>
          <w:szCs w:val="28"/>
        </w:rPr>
        <w:t xml:space="preserve"> правом решающего голоса, не являющиеся членами Рабочей группы, члены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005574EF" w:rsidRPr="005574EF">
        <w:rPr>
          <w:rFonts w:ascii="Times New Roman" w:hAnsi="Times New Roman" w:cs="Times New Roman"/>
          <w:sz w:val="28"/>
          <w:szCs w:val="28"/>
        </w:rPr>
        <w:t>города Новошахтинска Ростовской области</w:t>
      </w:r>
      <w:r w:rsidRPr="001628AC">
        <w:rPr>
          <w:rFonts w:ascii="Times New Roman" w:hAnsi="Times New Roman" w:cs="Times New Roman"/>
          <w:sz w:val="28"/>
          <w:szCs w:val="28"/>
        </w:rPr>
        <w:t xml:space="preserve"> с правом совещательного голоса</w:t>
      </w:r>
      <w:r>
        <w:rPr>
          <w:rFonts w:ascii="Times New Roman" w:hAnsi="Times New Roman" w:cs="Times New Roman"/>
          <w:sz w:val="28"/>
          <w:szCs w:val="28"/>
        </w:rPr>
        <w:t>.</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w:t>
      </w:r>
      <w:r w:rsidRPr="001628AC">
        <w:rPr>
          <w:rFonts w:ascii="Times New Roman" w:hAnsi="Times New Roman" w:cs="Times New Roman"/>
          <w:sz w:val="28"/>
          <w:szCs w:val="28"/>
        </w:rPr>
        <w:lastRenderedPageBreak/>
        <w:t xml:space="preserve">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w:t>
      </w:r>
      <w:r>
        <w:rPr>
          <w:rFonts w:ascii="Times New Roman" w:hAnsi="Times New Roman" w:cs="Times New Roman"/>
          <w:sz w:val="28"/>
          <w:szCs w:val="28"/>
        </w:rPr>
        <w:br/>
      </w:r>
      <w:r w:rsidRPr="001628AC">
        <w:rPr>
          <w:rFonts w:ascii="Times New Roman" w:hAnsi="Times New Roman" w:cs="Times New Roman"/>
          <w:sz w:val="28"/>
          <w:szCs w:val="28"/>
        </w:rPr>
        <w:t>и подписывается руководителем Рабочей группы либо его заместителем накануне очередного заседания.</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О времени и месте заседания Рабочей группы извещаются члены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w:t>
      </w:r>
      <w:r w:rsidRPr="006D1789">
        <w:rPr>
          <w:rFonts w:ascii="Times New Roman" w:hAnsi="Times New Roman" w:cs="Times New Roman"/>
          <w:sz w:val="28"/>
          <w:szCs w:val="28"/>
        </w:rPr>
        <w:t xml:space="preserve">комиссии </w:t>
      </w:r>
      <w:r w:rsidR="006D1789" w:rsidRPr="006D1789">
        <w:rPr>
          <w:rFonts w:ascii="Times New Roman" w:hAnsi="Times New Roman" w:cs="Times New Roman"/>
          <w:sz w:val="28"/>
          <w:szCs w:val="28"/>
        </w:rPr>
        <w:t>города Новошахтинска Ростовской области</w:t>
      </w:r>
      <w:r w:rsidR="006D1789" w:rsidRPr="001628AC">
        <w:t xml:space="preserve"> </w:t>
      </w:r>
      <w:r w:rsidRPr="001628AC">
        <w:rPr>
          <w:rFonts w:ascii="Times New Roman" w:hAnsi="Times New Roman" w:cs="Times New Roman"/>
          <w:sz w:val="28"/>
          <w:szCs w:val="28"/>
        </w:rPr>
        <w:t>с правом решающего и с правом совещательного голоса.</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Pr>
          <w:rFonts w:ascii="Times New Roman" w:hAnsi="Times New Roman" w:cs="Times New Roman"/>
          <w:sz w:val="28"/>
          <w:szCs w:val="28"/>
        </w:rPr>
        <w:br/>
      </w:r>
      <w:r w:rsidRPr="001628AC">
        <w:rPr>
          <w:rFonts w:ascii="Times New Roman" w:hAnsi="Times New Roman" w:cs="Times New Roman"/>
          <w:sz w:val="28"/>
          <w:szCs w:val="28"/>
        </w:rPr>
        <w:t xml:space="preserve">и приглашенных лиц о времени и месте заседания Рабочей группы, организует делопроизводство в Рабочей группе, председательствует </w:t>
      </w:r>
      <w:r>
        <w:rPr>
          <w:rFonts w:ascii="Times New Roman" w:hAnsi="Times New Roman" w:cs="Times New Roman"/>
          <w:sz w:val="28"/>
          <w:szCs w:val="28"/>
        </w:rPr>
        <w:br/>
      </w:r>
      <w:r w:rsidRPr="001628AC">
        <w:rPr>
          <w:rFonts w:ascii="Times New Roman" w:hAnsi="Times New Roman" w:cs="Times New Roman"/>
          <w:sz w:val="28"/>
          <w:szCs w:val="28"/>
        </w:rPr>
        <w:t>на ее заседаниях.</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Pr>
          <w:rFonts w:ascii="Times New Roman" w:hAnsi="Times New Roman" w:cs="Times New Roman"/>
          <w:sz w:val="28"/>
          <w:szCs w:val="28"/>
        </w:rPr>
        <w:br/>
      </w:r>
      <w:r w:rsidRPr="001628AC">
        <w:rPr>
          <w:rFonts w:ascii="Times New Roman" w:hAnsi="Times New Roman" w:cs="Times New Roman"/>
          <w:sz w:val="28"/>
          <w:szCs w:val="28"/>
        </w:rPr>
        <w:t xml:space="preserve">а в случае его отсутствия – иной уполномоченный на то член Рабочей группы из числа членов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006D1789" w:rsidRPr="006D1789">
        <w:rPr>
          <w:rFonts w:ascii="Times New Roman" w:hAnsi="Times New Roman" w:cs="Times New Roman"/>
          <w:sz w:val="28"/>
          <w:szCs w:val="28"/>
        </w:rPr>
        <w:t>города Новошахтинска Ростовской области</w:t>
      </w:r>
      <w:r w:rsidRPr="001628AC">
        <w:rPr>
          <w:rFonts w:ascii="Times New Roman" w:hAnsi="Times New Roman" w:cs="Times New Roman"/>
          <w:sz w:val="28"/>
          <w:szCs w:val="28"/>
        </w:rPr>
        <w:t xml:space="preserve"> с правом решающего голоса.</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hAnsi="Times New Roman" w:cs="Times New Roman"/>
          <w:sz w:val="28"/>
          <w:szCs w:val="28"/>
        </w:rPr>
        <w:br/>
      </w:r>
      <w:r w:rsidRPr="001628AC">
        <w:rPr>
          <w:rFonts w:ascii="Times New Roman" w:hAnsi="Times New Roman" w:cs="Times New Roman"/>
          <w:sz w:val="28"/>
          <w:szCs w:val="28"/>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1628AC">
        <w:rPr>
          <w:rFonts w:ascii="Times New Roman" w:hAnsi="Times New Roman" w:cs="Times New Roman"/>
          <w:sz w:val="28"/>
          <w:szCs w:val="28"/>
        </w:rPr>
        <w:t xml:space="preserve">Поступившие в </w:t>
      </w:r>
      <w:r>
        <w:rPr>
          <w:rFonts w:ascii="Times New Roman" w:hAnsi="Times New Roman" w:cs="Times New Roman"/>
          <w:sz w:val="28"/>
          <w:szCs w:val="28"/>
        </w:rPr>
        <w:t>Территориальную и</w:t>
      </w:r>
      <w:r w:rsidRPr="001628AC">
        <w:rPr>
          <w:rFonts w:ascii="Times New Roman" w:hAnsi="Times New Roman" w:cs="Times New Roman"/>
          <w:sz w:val="28"/>
          <w:szCs w:val="28"/>
        </w:rPr>
        <w:t xml:space="preserve">збирательную комиссию </w:t>
      </w:r>
      <w:r w:rsidR="006D1789" w:rsidRPr="006D1789">
        <w:rPr>
          <w:rFonts w:ascii="Times New Roman" w:hAnsi="Times New Roman" w:cs="Times New Roman"/>
          <w:sz w:val="28"/>
          <w:szCs w:val="28"/>
        </w:rPr>
        <w:t>города Новошахтинска Ростовской области</w:t>
      </w:r>
      <w:r w:rsidRPr="001628AC">
        <w:rPr>
          <w:rFonts w:ascii="Times New Roman" w:hAnsi="Times New Roman" w:cs="Times New Roman"/>
          <w:sz w:val="28"/>
          <w:szCs w:val="28"/>
        </w:rPr>
        <w:t xml:space="preserve"> обращения и иные документы </w:t>
      </w:r>
      <w:r w:rsidRPr="001628AC">
        <w:rPr>
          <w:rFonts w:ascii="Times New Roman" w:hAnsi="Times New Roman" w:cs="Times New Roman"/>
          <w:sz w:val="28"/>
          <w:szCs w:val="28"/>
        </w:rPr>
        <w:lastRenderedPageBreak/>
        <w:t xml:space="preserve">рассматриваются на заседаниях Рабочей группы по поручению председателя, а в его отсутствие – заместителя председателя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006D1789" w:rsidRPr="006D1789">
        <w:rPr>
          <w:rFonts w:ascii="Times New Roman" w:hAnsi="Times New Roman" w:cs="Times New Roman"/>
          <w:sz w:val="28"/>
          <w:szCs w:val="28"/>
        </w:rPr>
        <w:t>города Новошахтинска Ростовской области</w:t>
      </w:r>
      <w:r>
        <w:rPr>
          <w:rFonts w:ascii="Times New Roman" w:hAnsi="Times New Roman" w:cs="Times New Roman"/>
          <w:sz w:val="28"/>
          <w:szCs w:val="28"/>
        </w:rPr>
        <w:t>, секретаря Территориальной и</w:t>
      </w:r>
      <w:r w:rsidRPr="001628AC">
        <w:rPr>
          <w:rFonts w:ascii="Times New Roman" w:hAnsi="Times New Roman" w:cs="Times New Roman"/>
          <w:sz w:val="28"/>
          <w:szCs w:val="28"/>
        </w:rPr>
        <w:t xml:space="preserve">збирательной комиссии </w:t>
      </w:r>
      <w:r w:rsidR="006D1789" w:rsidRPr="006D1789">
        <w:rPr>
          <w:rFonts w:ascii="Times New Roman" w:hAnsi="Times New Roman" w:cs="Times New Roman"/>
          <w:sz w:val="28"/>
          <w:szCs w:val="28"/>
        </w:rPr>
        <w:t>города Новошахтинска Ростовской области</w:t>
      </w:r>
      <w:r w:rsidRPr="001628AC">
        <w:rPr>
          <w:rFonts w:ascii="Times New Roman" w:hAnsi="Times New Roman" w:cs="Times New Roman"/>
          <w:sz w:val="28"/>
          <w:szCs w:val="28"/>
        </w:rPr>
        <w:t>.</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Подготовка к заседаниям Рабочей группы ведется в соответствии </w:t>
      </w:r>
      <w:r>
        <w:rPr>
          <w:rFonts w:ascii="Times New Roman" w:hAnsi="Times New Roman" w:cs="Times New Roman"/>
          <w:sz w:val="28"/>
          <w:szCs w:val="28"/>
        </w:rPr>
        <w:br/>
      </w:r>
      <w:r w:rsidRPr="001628AC">
        <w:rPr>
          <w:rFonts w:ascii="Times New Roman" w:hAnsi="Times New Roman" w:cs="Times New Roman"/>
          <w:sz w:val="28"/>
          <w:szCs w:val="28"/>
        </w:rPr>
        <w:t>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6.</w:t>
      </w:r>
      <w:r>
        <w:rPr>
          <w:rFonts w:ascii="Times New Roman" w:hAnsi="Times New Roman" w:cs="Times New Roman"/>
          <w:sz w:val="28"/>
          <w:szCs w:val="28"/>
        </w:rPr>
        <w:t> </w:t>
      </w:r>
      <w:r w:rsidRPr="001628AC">
        <w:rPr>
          <w:rFonts w:ascii="Times New Roman" w:hAnsi="Times New Roman" w:cs="Times New Roman"/>
          <w:sz w:val="28"/>
          <w:szCs w:val="28"/>
        </w:rPr>
        <w:t xml:space="preserve">Срок рассмотрения обращений, поступающих в Рабочую группу, определяется в соответствии с федеральными законами, инструкцией </w:t>
      </w:r>
      <w:r>
        <w:rPr>
          <w:rFonts w:ascii="Times New Roman" w:hAnsi="Times New Roman" w:cs="Times New Roman"/>
          <w:sz w:val="28"/>
          <w:szCs w:val="28"/>
        </w:rPr>
        <w:br/>
      </w:r>
      <w:r w:rsidRPr="001628AC">
        <w:rPr>
          <w:rFonts w:ascii="Times New Roman" w:hAnsi="Times New Roman" w:cs="Times New Roman"/>
          <w:sz w:val="28"/>
          <w:szCs w:val="28"/>
        </w:rPr>
        <w:t xml:space="preserve">по делопроизводству, утвержденной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комиссией </w:t>
      </w:r>
      <w:r w:rsidR="006D1789" w:rsidRPr="006D1789">
        <w:rPr>
          <w:rFonts w:ascii="Times New Roman" w:hAnsi="Times New Roman" w:cs="Times New Roman"/>
          <w:sz w:val="28"/>
          <w:szCs w:val="28"/>
        </w:rPr>
        <w:t>города Новошахтинска Ростовской области</w:t>
      </w:r>
      <w:r w:rsidRPr="001628AC">
        <w:rPr>
          <w:rFonts w:ascii="Times New Roman" w:hAnsi="Times New Roman" w:cs="Times New Roman"/>
          <w:sz w:val="28"/>
          <w:szCs w:val="28"/>
        </w:rPr>
        <w:t>.</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1628AC">
        <w:rPr>
          <w:rFonts w:ascii="Times New Roman" w:hAnsi="Times New Roman" w:cs="Times New Roman"/>
          <w:sz w:val="28"/>
          <w:szCs w:val="28"/>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w:t>
      </w:r>
      <w:r w:rsidR="006D1789">
        <w:rPr>
          <w:rFonts w:ascii="Times New Roman" w:hAnsi="Times New Roman" w:cs="Times New Roman"/>
          <w:sz w:val="28"/>
          <w:szCs w:val="28"/>
        </w:rPr>
        <w:t>а</w:t>
      </w:r>
      <w:r w:rsidRPr="001628AC">
        <w:rPr>
          <w:rFonts w:ascii="Times New Roman" w:hAnsi="Times New Roman" w:cs="Times New Roman"/>
          <w:sz w:val="28"/>
          <w:szCs w:val="28"/>
        </w:rPr>
        <w:t xml:space="preserve"> ее членов. В протоколе указываются: дата </w:t>
      </w:r>
      <w:r>
        <w:rPr>
          <w:rFonts w:ascii="Times New Roman" w:hAnsi="Times New Roman" w:cs="Times New Roman"/>
          <w:sz w:val="28"/>
          <w:szCs w:val="28"/>
        </w:rPr>
        <w:br/>
      </w:r>
      <w:r w:rsidRPr="001628AC">
        <w:rPr>
          <w:rFonts w:ascii="Times New Roman" w:hAnsi="Times New Roman" w:cs="Times New Roman"/>
          <w:sz w:val="28"/>
          <w:szCs w:val="28"/>
        </w:rP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rFonts w:ascii="Times New Roman" w:hAnsi="Times New Roman" w:cs="Times New Roman"/>
          <w:sz w:val="28"/>
          <w:szCs w:val="28"/>
        </w:rPr>
        <w:br/>
      </w:r>
      <w:r w:rsidRPr="001628AC">
        <w:rPr>
          <w:rFonts w:ascii="Times New Roman" w:hAnsi="Times New Roman" w:cs="Times New Roman"/>
          <w:sz w:val="28"/>
          <w:szCs w:val="28"/>
        </w:rPr>
        <w:t xml:space="preserve">по внесенным предложениям, а также итоговое решение Рабочей группы </w:t>
      </w:r>
      <w:r>
        <w:rPr>
          <w:rFonts w:ascii="Times New Roman" w:hAnsi="Times New Roman" w:cs="Times New Roman"/>
          <w:sz w:val="28"/>
          <w:szCs w:val="28"/>
        </w:rPr>
        <w:br/>
      </w:r>
      <w:r w:rsidRPr="001628AC">
        <w:rPr>
          <w:rFonts w:ascii="Times New Roman" w:hAnsi="Times New Roman" w:cs="Times New Roman"/>
          <w:sz w:val="28"/>
          <w:szCs w:val="28"/>
        </w:rPr>
        <w:t>и результаты голосования по этому решению. Протокол подписывают председательствующий на заседании Рабочей группы и секретарь.</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По результатам рассмотрения каждого вопроса на заседании Рабочей группы принимается решение Рабочей группы, которое подписывается </w:t>
      </w:r>
      <w:r w:rsidRPr="001628AC">
        <w:rPr>
          <w:rFonts w:ascii="Times New Roman" w:hAnsi="Times New Roman" w:cs="Times New Roman"/>
          <w:sz w:val="28"/>
          <w:szCs w:val="28"/>
        </w:rPr>
        <w:lastRenderedPageBreak/>
        <w:t>руководителем Рабочей группы и секретарем заседания.</w:t>
      </w:r>
    </w:p>
    <w:p w:rsidR="00145868"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Pr>
          <w:rFonts w:ascii="Times New Roman" w:hAnsi="Times New Roman" w:cs="Times New Roman"/>
          <w:sz w:val="28"/>
          <w:szCs w:val="28"/>
        </w:rPr>
        <w:br/>
      </w:r>
      <w:r w:rsidRPr="001628AC">
        <w:rPr>
          <w:rFonts w:ascii="Times New Roman" w:hAnsi="Times New Roman" w:cs="Times New Roman"/>
          <w:sz w:val="28"/>
          <w:szCs w:val="28"/>
        </w:rPr>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Pr>
          <w:rFonts w:ascii="Times New Roman" w:hAnsi="Times New Roman" w:cs="Times New Roman"/>
          <w:sz w:val="28"/>
          <w:szCs w:val="28"/>
        </w:rPr>
        <w:br/>
      </w:r>
      <w:r w:rsidRPr="001628AC">
        <w:rPr>
          <w:rFonts w:ascii="Times New Roman" w:hAnsi="Times New Roman" w:cs="Times New Roman"/>
          <w:sz w:val="28"/>
          <w:szCs w:val="28"/>
        </w:rPr>
        <w:t>на заседании членов Рабочей группы.</w:t>
      </w:r>
    </w:p>
    <w:p w:rsidR="00145868" w:rsidRPr="001628AC"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8.</w:t>
      </w:r>
      <w:r>
        <w:rPr>
          <w:rFonts w:ascii="Times New Roman" w:hAnsi="Times New Roman" w:cs="Times New Roman"/>
          <w:sz w:val="28"/>
          <w:szCs w:val="28"/>
        </w:rPr>
        <w:t> </w:t>
      </w:r>
      <w:r w:rsidRPr="001628AC">
        <w:rPr>
          <w:rFonts w:ascii="Times New Roman" w:hAnsi="Times New Roman" w:cs="Times New Roman"/>
          <w:sz w:val="28"/>
          <w:szCs w:val="28"/>
        </w:rPr>
        <w:t xml:space="preserve">Решение Рабочей группы, а при необходимости и соответствующий проект постановления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006D1789" w:rsidRPr="006D1789">
        <w:rPr>
          <w:rFonts w:ascii="Times New Roman" w:hAnsi="Times New Roman" w:cs="Times New Roman"/>
          <w:sz w:val="28"/>
          <w:szCs w:val="28"/>
        </w:rPr>
        <w:t>города Новошахтинска Ростовской области</w:t>
      </w:r>
      <w:r w:rsidRPr="001628AC">
        <w:rPr>
          <w:rFonts w:ascii="Times New Roman" w:hAnsi="Times New Roman" w:cs="Times New Roman"/>
          <w:sz w:val="28"/>
          <w:szCs w:val="28"/>
        </w:rPr>
        <w:t xml:space="preserve"> выносятся на заседание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006D1789" w:rsidRPr="006D1789">
        <w:rPr>
          <w:rFonts w:ascii="Times New Roman" w:hAnsi="Times New Roman" w:cs="Times New Roman"/>
          <w:sz w:val="28"/>
          <w:szCs w:val="28"/>
        </w:rPr>
        <w:t>города Новошахтинска Ростовской области</w:t>
      </w:r>
      <w:r w:rsidRPr="001628AC">
        <w:rPr>
          <w:rFonts w:ascii="Times New Roman" w:hAnsi="Times New Roman" w:cs="Times New Roman"/>
          <w:sz w:val="28"/>
          <w:szCs w:val="28"/>
        </w:rPr>
        <w:t xml:space="preserve">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006D1789" w:rsidRPr="006D1789">
        <w:rPr>
          <w:rFonts w:ascii="Times New Roman" w:hAnsi="Times New Roman" w:cs="Times New Roman"/>
          <w:sz w:val="28"/>
          <w:szCs w:val="28"/>
        </w:rPr>
        <w:t>города Новошахтинска Ростовской области</w:t>
      </w:r>
      <w:r>
        <w:rPr>
          <w:rFonts w:ascii="Times New Roman" w:hAnsi="Times New Roman" w:cs="Times New Roman"/>
          <w:sz w:val="28"/>
          <w:szCs w:val="28"/>
        </w:rPr>
        <w:t xml:space="preserve"> </w:t>
      </w:r>
      <w:r w:rsidRPr="001628AC">
        <w:rPr>
          <w:rFonts w:ascii="Times New Roman" w:hAnsi="Times New Roman" w:cs="Times New Roman"/>
          <w:sz w:val="28"/>
          <w:szCs w:val="28"/>
        </w:rPr>
        <w:t>с правом решающего голоса.</w:t>
      </w:r>
    </w:p>
    <w:p w:rsidR="00145868" w:rsidRDefault="00145868" w:rsidP="00145868">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Pr="001628AC">
        <w:rPr>
          <w:rFonts w:ascii="Times New Roman" w:hAnsi="Times New Roman" w:cs="Times New Roman"/>
          <w:sz w:val="28"/>
          <w:szCs w:val="28"/>
        </w:rPr>
        <w:t xml:space="preserve">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w:t>
      </w:r>
      <w:r>
        <w:rPr>
          <w:rFonts w:ascii="Times New Roman" w:hAnsi="Times New Roman" w:cs="Times New Roman"/>
          <w:sz w:val="28"/>
          <w:szCs w:val="28"/>
        </w:rPr>
        <w:t>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
    <w:tbl>
      <w:tblPr>
        <w:tblW w:w="9420" w:type="dxa"/>
        <w:tblLayout w:type="fixed"/>
        <w:tblCellMar>
          <w:left w:w="70" w:type="dxa"/>
          <w:right w:w="70" w:type="dxa"/>
        </w:tblCellMar>
        <w:tblLook w:val="04A0"/>
      </w:tblPr>
      <w:tblGrid>
        <w:gridCol w:w="5898"/>
        <w:gridCol w:w="3522"/>
      </w:tblGrid>
      <w:tr w:rsidR="00E5511B" w:rsidTr="00E5511B">
        <w:tc>
          <w:tcPr>
            <w:tcW w:w="5898" w:type="dxa"/>
            <w:hideMark/>
          </w:tcPr>
          <w:p w:rsidR="00E5511B" w:rsidRDefault="00E5511B" w:rsidP="00E5511B">
            <w:pPr>
              <w:suppressAutoHyphens/>
              <w:jc w:val="both"/>
              <w:rPr>
                <w:rFonts w:ascii="Times New Roman CYR" w:hAnsi="Times New Roman CYR"/>
              </w:rPr>
            </w:pPr>
          </w:p>
          <w:p w:rsidR="00E5511B" w:rsidRDefault="00E5511B" w:rsidP="006D20FC">
            <w:pPr>
              <w:suppressAutoHyphens/>
              <w:jc w:val="left"/>
              <w:rPr>
                <w:rFonts w:ascii="Times New Roman CYR" w:hAnsi="Times New Roman CYR"/>
              </w:rPr>
            </w:pPr>
            <w:r>
              <w:rPr>
                <w:rFonts w:ascii="Times New Roman CYR" w:hAnsi="Times New Roman CYR"/>
              </w:rPr>
              <w:t>Секретарь комиссии</w:t>
            </w:r>
            <w:r>
              <w:rPr>
                <w:rFonts w:ascii="Times New Roman CYR" w:hAnsi="Times New Roman CYR"/>
              </w:rPr>
              <w:br/>
            </w:r>
          </w:p>
        </w:tc>
        <w:tc>
          <w:tcPr>
            <w:tcW w:w="3522" w:type="dxa"/>
            <w:hideMark/>
          </w:tcPr>
          <w:p w:rsidR="00E5511B" w:rsidRDefault="00E5511B">
            <w:pPr>
              <w:suppressAutoHyphens/>
              <w:ind w:right="4"/>
              <w:rPr>
                <w:rFonts w:ascii="Times New Roman CYR" w:hAnsi="Times New Roman CYR"/>
              </w:rPr>
            </w:pPr>
          </w:p>
          <w:p w:rsidR="00E5511B" w:rsidRDefault="00E5511B">
            <w:pPr>
              <w:suppressAutoHyphens/>
              <w:ind w:right="4"/>
              <w:rPr>
                <w:rFonts w:ascii="Times New Roman CYR" w:hAnsi="Times New Roman CYR"/>
              </w:rPr>
            </w:pPr>
            <w:r>
              <w:rPr>
                <w:rFonts w:ascii="Times New Roman CYR" w:hAnsi="Times New Roman CYR"/>
              </w:rPr>
              <w:t xml:space="preserve">            Н.Н. Денисенко</w:t>
            </w:r>
          </w:p>
        </w:tc>
      </w:tr>
    </w:tbl>
    <w:p w:rsidR="00CA49E0" w:rsidRDefault="00CA49E0">
      <w:pPr>
        <w:jc w:val="left"/>
      </w:pPr>
      <w:r>
        <w:br w:type="page"/>
      </w:r>
    </w:p>
    <w:p w:rsidR="00CA49E0" w:rsidRPr="00D04B6A" w:rsidRDefault="00CA49E0" w:rsidP="00CA49E0">
      <w:pPr>
        <w:ind w:left="5103"/>
        <w:rPr>
          <w:sz w:val="24"/>
          <w:szCs w:val="24"/>
        </w:rPr>
      </w:pPr>
      <w:r w:rsidRPr="00D04B6A">
        <w:rPr>
          <w:sz w:val="24"/>
          <w:szCs w:val="24"/>
        </w:rPr>
        <w:lastRenderedPageBreak/>
        <w:t>УТВЕРЖДЕН</w:t>
      </w:r>
    </w:p>
    <w:p w:rsidR="00CA49E0" w:rsidRPr="00D04B6A" w:rsidRDefault="00CA49E0" w:rsidP="00CA49E0">
      <w:pPr>
        <w:ind w:left="5103"/>
        <w:rPr>
          <w:sz w:val="24"/>
          <w:szCs w:val="24"/>
        </w:rPr>
      </w:pPr>
      <w:r w:rsidRPr="00D04B6A">
        <w:rPr>
          <w:sz w:val="24"/>
          <w:szCs w:val="24"/>
        </w:rPr>
        <w:t>постановлением Территориальной избирательной комиссии города Новошахтинска Ростовской области от 25.06.2021 № 6-1</w:t>
      </w:r>
    </w:p>
    <w:p w:rsidR="00CA49E0" w:rsidRPr="00D04B6A" w:rsidRDefault="00CA49E0" w:rsidP="00CA49E0"/>
    <w:p w:rsidR="00CA49E0" w:rsidRPr="00D04B6A" w:rsidRDefault="00CA49E0" w:rsidP="00CA49E0">
      <w:pPr>
        <w:keepNext/>
        <w:outlineLvl w:val="3"/>
        <w:rPr>
          <w:bCs/>
        </w:rPr>
      </w:pPr>
      <w:r w:rsidRPr="00D04B6A">
        <w:rPr>
          <w:bCs/>
        </w:rPr>
        <w:t>СОСТАВ</w:t>
      </w:r>
    </w:p>
    <w:p w:rsidR="00CA49E0" w:rsidRPr="00D04B6A" w:rsidRDefault="00CA49E0" w:rsidP="00CA49E0">
      <w:pPr>
        <w:rPr>
          <w:bCs/>
        </w:rPr>
      </w:pPr>
      <w:r w:rsidRPr="00D04B6A">
        <w:rPr>
          <w:bCs/>
        </w:rPr>
        <w:t xml:space="preserve">Рабочей группы </w:t>
      </w:r>
      <w:r w:rsidRPr="00D04B6A">
        <w:t>Территориальной избирательной комиссии города Новошахтинска Ростовской области</w:t>
      </w:r>
      <w:r w:rsidRPr="00D04B6A">
        <w:rPr>
          <w:b/>
        </w:rPr>
        <w:t xml:space="preserve"> </w:t>
      </w:r>
      <w:r w:rsidRPr="00D04B6A">
        <w:rPr>
          <w:bCs/>
        </w:rPr>
        <w:t xml:space="preserve">по информационным спорам и иным вопросам информационного обеспечения выборов </w:t>
      </w:r>
    </w:p>
    <w:p w:rsidR="00CA49E0" w:rsidRPr="00D04B6A" w:rsidRDefault="00CA49E0" w:rsidP="00CA49E0">
      <w:pPr>
        <w:rPr>
          <w:bCs/>
        </w:rPr>
      </w:pPr>
    </w:p>
    <w:p w:rsidR="00CA49E0" w:rsidRPr="00D04B6A" w:rsidRDefault="00CA49E0" w:rsidP="00CA49E0">
      <w:pPr>
        <w:rPr>
          <w:bCs/>
        </w:rPr>
      </w:pPr>
    </w:p>
    <w:tbl>
      <w:tblPr>
        <w:tblW w:w="9606" w:type="dxa"/>
        <w:tblLayout w:type="fixed"/>
        <w:tblLook w:val="04A0"/>
      </w:tblPr>
      <w:tblGrid>
        <w:gridCol w:w="675"/>
        <w:gridCol w:w="2835"/>
        <w:gridCol w:w="6096"/>
      </w:tblGrid>
      <w:tr w:rsidR="00CA49E0" w:rsidRPr="00D04B6A" w:rsidTr="008458BE">
        <w:tc>
          <w:tcPr>
            <w:tcW w:w="675" w:type="dxa"/>
          </w:tcPr>
          <w:p w:rsidR="00CA49E0" w:rsidRPr="00D04B6A" w:rsidRDefault="00CA49E0" w:rsidP="008458BE">
            <w:pPr>
              <w:keepNext/>
              <w:numPr>
                <w:ilvl w:val="0"/>
                <w:numId w:val="5"/>
              </w:numPr>
              <w:tabs>
                <w:tab w:val="left" w:pos="191"/>
                <w:tab w:val="left" w:pos="386"/>
              </w:tabs>
              <w:ind w:hanging="578"/>
              <w:jc w:val="left"/>
              <w:outlineLvl w:val="0"/>
              <w:rPr>
                <w:bCs/>
              </w:rPr>
            </w:pPr>
            <w:r w:rsidRPr="00D04B6A">
              <w:rPr>
                <w:bCs/>
              </w:rPr>
              <w:t xml:space="preserve"> </w:t>
            </w:r>
          </w:p>
        </w:tc>
        <w:tc>
          <w:tcPr>
            <w:tcW w:w="2835" w:type="dxa"/>
          </w:tcPr>
          <w:p w:rsidR="00CA49E0" w:rsidRPr="00D04B6A" w:rsidRDefault="00CA49E0" w:rsidP="008458BE">
            <w:pPr>
              <w:keepNext/>
              <w:tabs>
                <w:tab w:val="left" w:pos="191"/>
                <w:tab w:val="left" w:pos="386"/>
              </w:tabs>
              <w:outlineLvl w:val="0"/>
              <w:rPr>
                <w:b/>
                <w:bCs/>
              </w:rPr>
            </w:pPr>
            <w:r w:rsidRPr="00D04B6A">
              <w:rPr>
                <w:b/>
                <w:bCs/>
              </w:rPr>
              <w:t>Денисенко</w:t>
            </w:r>
          </w:p>
          <w:p w:rsidR="00CA49E0" w:rsidRPr="00D04B6A" w:rsidRDefault="00CA49E0" w:rsidP="008458BE">
            <w:pPr>
              <w:keepNext/>
              <w:tabs>
                <w:tab w:val="left" w:pos="191"/>
                <w:tab w:val="left" w:pos="386"/>
              </w:tabs>
              <w:outlineLvl w:val="0"/>
              <w:rPr>
                <w:bCs/>
                <w:i/>
              </w:rPr>
            </w:pPr>
            <w:r w:rsidRPr="00D04B6A">
              <w:rPr>
                <w:b/>
                <w:bCs/>
              </w:rPr>
              <w:t>Наталья Николаевна</w:t>
            </w:r>
          </w:p>
        </w:tc>
        <w:tc>
          <w:tcPr>
            <w:tcW w:w="6096" w:type="dxa"/>
          </w:tcPr>
          <w:p w:rsidR="00CA49E0" w:rsidRPr="00D04B6A" w:rsidRDefault="00CA49E0" w:rsidP="008458BE">
            <w:pPr>
              <w:tabs>
                <w:tab w:val="left" w:pos="2955"/>
              </w:tabs>
              <w:rPr>
                <w:i/>
              </w:rPr>
            </w:pPr>
            <w:r w:rsidRPr="00D04B6A">
              <w:t>Секретарь Территориальной избирательной комиссии города Новошахтинска Ростовской области</w:t>
            </w:r>
            <w:r w:rsidRPr="00D04B6A">
              <w:rPr>
                <w:i/>
              </w:rPr>
              <w:t xml:space="preserve">, </w:t>
            </w:r>
          </w:p>
          <w:p w:rsidR="00CA49E0" w:rsidRPr="00D04B6A" w:rsidRDefault="00CA49E0" w:rsidP="008458BE">
            <w:pPr>
              <w:tabs>
                <w:tab w:val="left" w:pos="2955"/>
              </w:tabs>
            </w:pPr>
            <w:r w:rsidRPr="00D04B6A">
              <w:t xml:space="preserve"> руководитель Рабочей группы </w:t>
            </w:r>
          </w:p>
        </w:tc>
      </w:tr>
      <w:tr w:rsidR="00CA49E0" w:rsidRPr="00D04B6A" w:rsidTr="008458BE">
        <w:trPr>
          <w:gridAfter w:val="1"/>
          <w:wAfter w:w="6096" w:type="dxa"/>
          <w:trHeight w:val="283"/>
        </w:trPr>
        <w:tc>
          <w:tcPr>
            <w:tcW w:w="675" w:type="dxa"/>
          </w:tcPr>
          <w:p w:rsidR="00CA49E0" w:rsidRPr="00D04B6A" w:rsidRDefault="00CA49E0" w:rsidP="008458BE">
            <w:pPr>
              <w:keepNext/>
              <w:tabs>
                <w:tab w:val="left" w:pos="191"/>
                <w:tab w:val="left" w:pos="386"/>
              </w:tabs>
              <w:ind w:left="720"/>
              <w:outlineLvl w:val="0"/>
              <w:rPr>
                <w:bCs/>
                <w:sz w:val="16"/>
                <w:szCs w:val="16"/>
              </w:rPr>
            </w:pPr>
          </w:p>
        </w:tc>
        <w:tc>
          <w:tcPr>
            <w:tcW w:w="2835" w:type="dxa"/>
          </w:tcPr>
          <w:p w:rsidR="00CA49E0" w:rsidRPr="00D04B6A" w:rsidRDefault="00CA49E0" w:rsidP="008458BE">
            <w:pPr>
              <w:jc w:val="both"/>
              <w:rPr>
                <w:i/>
                <w:sz w:val="16"/>
                <w:szCs w:val="16"/>
              </w:rPr>
            </w:pPr>
          </w:p>
        </w:tc>
      </w:tr>
      <w:tr w:rsidR="00CA49E0" w:rsidRPr="00D04B6A" w:rsidTr="008458BE">
        <w:tc>
          <w:tcPr>
            <w:tcW w:w="675" w:type="dxa"/>
          </w:tcPr>
          <w:p w:rsidR="00CA49E0" w:rsidRPr="00D04B6A" w:rsidRDefault="00CA49E0" w:rsidP="008458BE">
            <w:pPr>
              <w:keepNext/>
              <w:numPr>
                <w:ilvl w:val="0"/>
                <w:numId w:val="5"/>
              </w:numPr>
              <w:tabs>
                <w:tab w:val="left" w:pos="191"/>
                <w:tab w:val="left" w:pos="386"/>
              </w:tabs>
              <w:ind w:hanging="578"/>
              <w:jc w:val="left"/>
              <w:outlineLvl w:val="2"/>
            </w:pPr>
          </w:p>
        </w:tc>
        <w:tc>
          <w:tcPr>
            <w:tcW w:w="2835" w:type="dxa"/>
          </w:tcPr>
          <w:p w:rsidR="00CA49E0" w:rsidRPr="00D04B6A" w:rsidRDefault="00CA49E0" w:rsidP="0002495C">
            <w:pPr>
              <w:keepNext/>
              <w:tabs>
                <w:tab w:val="left" w:pos="191"/>
                <w:tab w:val="left" w:pos="386"/>
              </w:tabs>
              <w:outlineLvl w:val="2"/>
              <w:rPr>
                <w:i/>
              </w:rPr>
            </w:pPr>
            <w:r w:rsidRPr="00D04B6A">
              <w:rPr>
                <w:b/>
              </w:rPr>
              <w:t>Хопрянинова Людмила Александровна</w:t>
            </w:r>
          </w:p>
        </w:tc>
        <w:tc>
          <w:tcPr>
            <w:tcW w:w="6096" w:type="dxa"/>
          </w:tcPr>
          <w:p w:rsidR="00CA49E0" w:rsidRPr="00D04B6A" w:rsidRDefault="00CA49E0" w:rsidP="008458BE">
            <w:pPr>
              <w:tabs>
                <w:tab w:val="left" w:pos="2955"/>
              </w:tabs>
              <w:rPr>
                <w:i/>
              </w:rPr>
            </w:pPr>
            <w:r w:rsidRPr="00D04B6A">
              <w:t>Заместитель председателя Территориальной избирательной комиссии города Новошахтинска Ростовской области</w:t>
            </w:r>
            <w:r w:rsidRPr="00D04B6A">
              <w:rPr>
                <w:i/>
              </w:rPr>
              <w:t xml:space="preserve">, </w:t>
            </w:r>
          </w:p>
          <w:p w:rsidR="00CA49E0" w:rsidRPr="00D04B6A" w:rsidRDefault="00CA49E0" w:rsidP="008458BE">
            <w:pPr>
              <w:tabs>
                <w:tab w:val="left" w:pos="2955"/>
              </w:tabs>
            </w:pPr>
            <w:r w:rsidRPr="00D04B6A">
              <w:t xml:space="preserve">заместитель руководителя Рабочей группы </w:t>
            </w:r>
          </w:p>
        </w:tc>
      </w:tr>
      <w:tr w:rsidR="00CA49E0" w:rsidRPr="00D04B6A" w:rsidTr="008458BE">
        <w:trPr>
          <w:gridAfter w:val="1"/>
          <w:wAfter w:w="6096" w:type="dxa"/>
          <w:trHeight w:val="283"/>
        </w:trPr>
        <w:tc>
          <w:tcPr>
            <w:tcW w:w="675" w:type="dxa"/>
          </w:tcPr>
          <w:p w:rsidR="00CA49E0" w:rsidRPr="00D04B6A" w:rsidRDefault="00CA49E0" w:rsidP="008458BE">
            <w:pPr>
              <w:ind w:left="720"/>
              <w:rPr>
                <w:sz w:val="16"/>
                <w:szCs w:val="16"/>
              </w:rPr>
            </w:pPr>
          </w:p>
        </w:tc>
        <w:tc>
          <w:tcPr>
            <w:tcW w:w="2835" w:type="dxa"/>
          </w:tcPr>
          <w:p w:rsidR="00CA49E0" w:rsidRPr="00D04B6A" w:rsidRDefault="00CA49E0" w:rsidP="008458BE">
            <w:pPr>
              <w:rPr>
                <w:i/>
                <w:sz w:val="16"/>
                <w:szCs w:val="16"/>
              </w:rPr>
            </w:pPr>
          </w:p>
        </w:tc>
      </w:tr>
      <w:tr w:rsidR="00CA49E0" w:rsidRPr="00D04B6A" w:rsidTr="008458BE">
        <w:tc>
          <w:tcPr>
            <w:tcW w:w="675" w:type="dxa"/>
          </w:tcPr>
          <w:p w:rsidR="00CA49E0" w:rsidRPr="00D04B6A" w:rsidRDefault="00CA49E0" w:rsidP="008458BE">
            <w:pPr>
              <w:numPr>
                <w:ilvl w:val="0"/>
                <w:numId w:val="5"/>
              </w:numPr>
              <w:ind w:hanging="578"/>
              <w:jc w:val="left"/>
            </w:pPr>
          </w:p>
        </w:tc>
        <w:tc>
          <w:tcPr>
            <w:tcW w:w="2835" w:type="dxa"/>
          </w:tcPr>
          <w:p w:rsidR="00CA49E0" w:rsidRPr="00D04B6A" w:rsidRDefault="002D635C" w:rsidP="008458BE">
            <w:pPr>
              <w:keepNext/>
              <w:tabs>
                <w:tab w:val="left" w:pos="191"/>
                <w:tab w:val="left" w:pos="386"/>
              </w:tabs>
              <w:ind w:left="34"/>
              <w:outlineLvl w:val="0"/>
              <w:rPr>
                <w:b/>
                <w:bCs/>
              </w:rPr>
            </w:pPr>
            <w:r w:rsidRPr="00D04B6A">
              <w:rPr>
                <w:b/>
                <w:bCs/>
              </w:rPr>
              <w:t>Березина</w:t>
            </w:r>
          </w:p>
          <w:p w:rsidR="002D635C" w:rsidRPr="00D04B6A" w:rsidRDefault="002D635C" w:rsidP="008458BE">
            <w:pPr>
              <w:keepNext/>
              <w:tabs>
                <w:tab w:val="left" w:pos="191"/>
                <w:tab w:val="left" w:pos="386"/>
              </w:tabs>
              <w:ind w:left="34"/>
              <w:outlineLvl w:val="0"/>
              <w:rPr>
                <w:b/>
                <w:bCs/>
              </w:rPr>
            </w:pPr>
            <w:r w:rsidRPr="00D04B6A">
              <w:rPr>
                <w:b/>
                <w:bCs/>
              </w:rPr>
              <w:t xml:space="preserve">Ольга </w:t>
            </w:r>
          </w:p>
          <w:p w:rsidR="002D635C" w:rsidRPr="00D04B6A" w:rsidRDefault="002D635C" w:rsidP="008458BE">
            <w:pPr>
              <w:keepNext/>
              <w:tabs>
                <w:tab w:val="left" w:pos="191"/>
                <w:tab w:val="left" w:pos="386"/>
              </w:tabs>
              <w:ind w:left="34"/>
              <w:outlineLvl w:val="0"/>
              <w:rPr>
                <w:bCs/>
                <w:i/>
              </w:rPr>
            </w:pPr>
            <w:r w:rsidRPr="00D04B6A">
              <w:rPr>
                <w:b/>
                <w:bCs/>
              </w:rPr>
              <w:t>Владимировна</w:t>
            </w:r>
          </w:p>
        </w:tc>
        <w:tc>
          <w:tcPr>
            <w:tcW w:w="6096" w:type="dxa"/>
          </w:tcPr>
          <w:p w:rsidR="00CA49E0" w:rsidRPr="00D04B6A" w:rsidRDefault="00CA49E0" w:rsidP="008458BE">
            <w:r w:rsidRPr="00D04B6A">
              <w:t>член Территориальной избирательной комиссии города Новошахтинска Ростовской области с правом решающего голоса</w:t>
            </w:r>
          </w:p>
        </w:tc>
      </w:tr>
      <w:tr w:rsidR="00CA49E0" w:rsidRPr="00D04B6A" w:rsidTr="008458BE">
        <w:tc>
          <w:tcPr>
            <w:tcW w:w="675" w:type="dxa"/>
          </w:tcPr>
          <w:p w:rsidR="00CA49E0" w:rsidRPr="00D04B6A" w:rsidRDefault="00CA49E0" w:rsidP="008458BE">
            <w:pPr>
              <w:ind w:left="644"/>
            </w:pPr>
          </w:p>
        </w:tc>
        <w:tc>
          <w:tcPr>
            <w:tcW w:w="2835" w:type="dxa"/>
          </w:tcPr>
          <w:p w:rsidR="00CA49E0" w:rsidRPr="00D04B6A" w:rsidRDefault="00CA49E0" w:rsidP="008458BE">
            <w:pPr>
              <w:keepNext/>
              <w:tabs>
                <w:tab w:val="left" w:pos="191"/>
                <w:tab w:val="left" w:pos="386"/>
              </w:tabs>
              <w:ind w:left="34"/>
              <w:outlineLvl w:val="0"/>
              <w:rPr>
                <w:bCs/>
                <w:i/>
              </w:rPr>
            </w:pPr>
          </w:p>
        </w:tc>
        <w:tc>
          <w:tcPr>
            <w:tcW w:w="6096" w:type="dxa"/>
          </w:tcPr>
          <w:p w:rsidR="00CA49E0" w:rsidRPr="00D04B6A" w:rsidRDefault="00CA49E0" w:rsidP="008458BE">
            <w:pPr>
              <w:jc w:val="both"/>
            </w:pPr>
          </w:p>
        </w:tc>
      </w:tr>
      <w:tr w:rsidR="00CA49E0" w:rsidRPr="00D04B6A" w:rsidTr="008458BE">
        <w:tc>
          <w:tcPr>
            <w:tcW w:w="675" w:type="dxa"/>
          </w:tcPr>
          <w:p w:rsidR="00CA49E0" w:rsidRPr="00D04B6A" w:rsidRDefault="00CA49E0" w:rsidP="008458BE">
            <w:pPr>
              <w:numPr>
                <w:ilvl w:val="0"/>
                <w:numId w:val="5"/>
              </w:numPr>
              <w:ind w:hanging="578"/>
              <w:jc w:val="left"/>
            </w:pPr>
          </w:p>
        </w:tc>
        <w:tc>
          <w:tcPr>
            <w:tcW w:w="2835" w:type="dxa"/>
          </w:tcPr>
          <w:p w:rsidR="002D635C" w:rsidRPr="00D04B6A" w:rsidRDefault="002D635C" w:rsidP="008458BE">
            <w:pPr>
              <w:keepNext/>
              <w:tabs>
                <w:tab w:val="left" w:pos="191"/>
                <w:tab w:val="left" w:pos="386"/>
              </w:tabs>
              <w:ind w:left="34"/>
              <w:outlineLvl w:val="0"/>
              <w:rPr>
                <w:b/>
                <w:bCs/>
              </w:rPr>
            </w:pPr>
            <w:r w:rsidRPr="00D04B6A">
              <w:rPr>
                <w:b/>
                <w:bCs/>
              </w:rPr>
              <w:t xml:space="preserve">Мязина </w:t>
            </w:r>
          </w:p>
          <w:p w:rsidR="002D635C" w:rsidRPr="00D04B6A" w:rsidRDefault="002D635C" w:rsidP="002D635C">
            <w:pPr>
              <w:keepNext/>
              <w:tabs>
                <w:tab w:val="left" w:pos="191"/>
                <w:tab w:val="left" w:pos="386"/>
              </w:tabs>
              <w:ind w:left="34"/>
              <w:outlineLvl w:val="0"/>
              <w:rPr>
                <w:b/>
                <w:bCs/>
              </w:rPr>
            </w:pPr>
            <w:r w:rsidRPr="00D04B6A">
              <w:rPr>
                <w:b/>
                <w:bCs/>
              </w:rPr>
              <w:t>Алла</w:t>
            </w:r>
          </w:p>
          <w:p w:rsidR="00CA49E0" w:rsidRPr="00D04B6A" w:rsidRDefault="002D635C" w:rsidP="002D635C">
            <w:pPr>
              <w:keepNext/>
              <w:tabs>
                <w:tab w:val="left" w:pos="191"/>
                <w:tab w:val="left" w:pos="386"/>
              </w:tabs>
              <w:ind w:left="34"/>
              <w:outlineLvl w:val="0"/>
              <w:rPr>
                <w:bCs/>
                <w:i/>
              </w:rPr>
            </w:pPr>
            <w:r w:rsidRPr="00D04B6A">
              <w:rPr>
                <w:b/>
                <w:bCs/>
              </w:rPr>
              <w:t>Геннадьевна</w:t>
            </w:r>
          </w:p>
        </w:tc>
        <w:tc>
          <w:tcPr>
            <w:tcW w:w="6096" w:type="dxa"/>
          </w:tcPr>
          <w:p w:rsidR="00CA49E0" w:rsidRPr="00D04B6A" w:rsidRDefault="00CA49E0" w:rsidP="008458BE">
            <w:pPr>
              <w:jc w:val="both"/>
            </w:pPr>
            <w:r w:rsidRPr="00D04B6A">
              <w:t>член Территориальной избирательной комиссии города Новошахтинска Ростовской области с правом решающего голоса</w:t>
            </w:r>
          </w:p>
        </w:tc>
      </w:tr>
      <w:tr w:rsidR="00CA49E0" w:rsidRPr="00D04B6A" w:rsidTr="008458BE">
        <w:trPr>
          <w:gridAfter w:val="1"/>
          <w:wAfter w:w="6096" w:type="dxa"/>
          <w:trHeight w:val="283"/>
        </w:trPr>
        <w:tc>
          <w:tcPr>
            <w:tcW w:w="675" w:type="dxa"/>
          </w:tcPr>
          <w:p w:rsidR="00CA49E0" w:rsidRPr="00D04B6A" w:rsidRDefault="00CA49E0" w:rsidP="008458BE">
            <w:pPr>
              <w:ind w:left="720"/>
              <w:rPr>
                <w:sz w:val="16"/>
                <w:szCs w:val="16"/>
              </w:rPr>
            </w:pPr>
          </w:p>
        </w:tc>
        <w:tc>
          <w:tcPr>
            <w:tcW w:w="2835" w:type="dxa"/>
          </w:tcPr>
          <w:p w:rsidR="00CA49E0" w:rsidRPr="00D04B6A" w:rsidRDefault="00CA49E0" w:rsidP="008458BE">
            <w:pPr>
              <w:rPr>
                <w:i/>
                <w:sz w:val="16"/>
                <w:szCs w:val="16"/>
              </w:rPr>
            </w:pPr>
          </w:p>
        </w:tc>
      </w:tr>
      <w:tr w:rsidR="002D635C" w:rsidRPr="00D04B6A" w:rsidTr="008458BE">
        <w:tc>
          <w:tcPr>
            <w:tcW w:w="675" w:type="dxa"/>
          </w:tcPr>
          <w:p w:rsidR="002D635C" w:rsidRPr="00D04B6A" w:rsidRDefault="002D635C" w:rsidP="008458BE">
            <w:pPr>
              <w:numPr>
                <w:ilvl w:val="0"/>
                <w:numId w:val="5"/>
              </w:numPr>
              <w:ind w:hanging="578"/>
              <w:jc w:val="left"/>
            </w:pPr>
          </w:p>
        </w:tc>
        <w:tc>
          <w:tcPr>
            <w:tcW w:w="2835" w:type="dxa"/>
          </w:tcPr>
          <w:p w:rsidR="002D635C" w:rsidRPr="00D04B6A" w:rsidRDefault="002D635C" w:rsidP="00483B4F">
            <w:pPr>
              <w:keepNext/>
              <w:tabs>
                <w:tab w:val="left" w:pos="191"/>
                <w:tab w:val="left" w:pos="386"/>
              </w:tabs>
              <w:ind w:left="34"/>
              <w:outlineLvl w:val="0"/>
              <w:rPr>
                <w:b/>
              </w:rPr>
            </w:pPr>
            <w:r w:rsidRPr="00D04B6A">
              <w:rPr>
                <w:b/>
              </w:rPr>
              <w:t xml:space="preserve">Наумова </w:t>
            </w:r>
          </w:p>
          <w:p w:rsidR="002D635C" w:rsidRPr="00D04B6A" w:rsidRDefault="002D635C" w:rsidP="00483B4F">
            <w:pPr>
              <w:keepNext/>
              <w:tabs>
                <w:tab w:val="left" w:pos="191"/>
                <w:tab w:val="left" w:pos="386"/>
              </w:tabs>
              <w:ind w:left="34"/>
              <w:outlineLvl w:val="0"/>
              <w:rPr>
                <w:b/>
              </w:rPr>
            </w:pPr>
            <w:r w:rsidRPr="00D04B6A">
              <w:rPr>
                <w:b/>
              </w:rPr>
              <w:t>Любовь</w:t>
            </w:r>
          </w:p>
          <w:p w:rsidR="002D635C" w:rsidRPr="00D04B6A" w:rsidRDefault="002D635C" w:rsidP="00483B4F">
            <w:pPr>
              <w:keepNext/>
              <w:tabs>
                <w:tab w:val="left" w:pos="191"/>
                <w:tab w:val="left" w:pos="386"/>
              </w:tabs>
              <w:ind w:left="34"/>
              <w:outlineLvl w:val="0"/>
              <w:rPr>
                <w:bCs/>
                <w:i/>
              </w:rPr>
            </w:pPr>
            <w:r w:rsidRPr="00D04B6A">
              <w:rPr>
                <w:b/>
              </w:rPr>
              <w:t>Семеновна</w:t>
            </w:r>
          </w:p>
        </w:tc>
        <w:tc>
          <w:tcPr>
            <w:tcW w:w="6096" w:type="dxa"/>
          </w:tcPr>
          <w:p w:rsidR="002D635C" w:rsidRPr="00D04B6A" w:rsidRDefault="002D635C" w:rsidP="002D635C">
            <w:pPr>
              <w:jc w:val="both"/>
              <w:rPr>
                <w:i/>
              </w:rPr>
            </w:pPr>
            <w:r w:rsidRPr="00D04B6A">
              <w:t>Главный редактор Новошахтинской городской общественно-политической газеты «Знамя Шахтера»</w:t>
            </w:r>
            <w:r w:rsidRPr="00D04B6A">
              <w:rPr>
                <w:i/>
              </w:rPr>
              <w:br/>
              <w:t>(по согласованию)</w:t>
            </w:r>
          </w:p>
        </w:tc>
      </w:tr>
      <w:tr w:rsidR="00CA49E0" w:rsidRPr="00D04B6A" w:rsidTr="008458BE">
        <w:tc>
          <w:tcPr>
            <w:tcW w:w="675" w:type="dxa"/>
          </w:tcPr>
          <w:p w:rsidR="00CA49E0" w:rsidRPr="00D04B6A" w:rsidRDefault="00CA49E0" w:rsidP="008458BE">
            <w:pPr>
              <w:ind w:left="644"/>
            </w:pPr>
          </w:p>
        </w:tc>
        <w:tc>
          <w:tcPr>
            <w:tcW w:w="2835" w:type="dxa"/>
          </w:tcPr>
          <w:p w:rsidR="00CA49E0" w:rsidRPr="00D04B6A" w:rsidRDefault="00CA49E0" w:rsidP="008458BE">
            <w:pPr>
              <w:keepNext/>
              <w:tabs>
                <w:tab w:val="left" w:pos="191"/>
                <w:tab w:val="left" w:pos="386"/>
              </w:tabs>
              <w:ind w:left="34"/>
              <w:outlineLvl w:val="0"/>
              <w:rPr>
                <w:bCs/>
                <w:i/>
              </w:rPr>
            </w:pPr>
          </w:p>
        </w:tc>
        <w:tc>
          <w:tcPr>
            <w:tcW w:w="6096" w:type="dxa"/>
          </w:tcPr>
          <w:p w:rsidR="00CA49E0" w:rsidRPr="00D04B6A" w:rsidRDefault="00CA49E0" w:rsidP="008458BE">
            <w:pPr>
              <w:jc w:val="both"/>
              <w:rPr>
                <w:i/>
              </w:rPr>
            </w:pPr>
          </w:p>
        </w:tc>
      </w:tr>
      <w:tr w:rsidR="002D635C" w:rsidRPr="00D04B6A" w:rsidTr="0002495C">
        <w:trPr>
          <w:trHeight w:val="1863"/>
        </w:trPr>
        <w:tc>
          <w:tcPr>
            <w:tcW w:w="675" w:type="dxa"/>
          </w:tcPr>
          <w:p w:rsidR="002D635C" w:rsidRPr="00D04B6A" w:rsidRDefault="002D635C" w:rsidP="008458BE">
            <w:pPr>
              <w:numPr>
                <w:ilvl w:val="0"/>
                <w:numId w:val="5"/>
              </w:numPr>
              <w:ind w:hanging="578"/>
              <w:jc w:val="left"/>
            </w:pPr>
          </w:p>
        </w:tc>
        <w:tc>
          <w:tcPr>
            <w:tcW w:w="2835" w:type="dxa"/>
          </w:tcPr>
          <w:p w:rsidR="002D635C" w:rsidRPr="00D04B6A" w:rsidRDefault="002D635C" w:rsidP="000D4AAD">
            <w:pPr>
              <w:keepNext/>
              <w:tabs>
                <w:tab w:val="left" w:pos="191"/>
                <w:tab w:val="left" w:pos="386"/>
              </w:tabs>
              <w:ind w:left="34"/>
              <w:outlineLvl w:val="0"/>
              <w:rPr>
                <w:b/>
                <w:bCs/>
              </w:rPr>
            </w:pPr>
            <w:r w:rsidRPr="00D04B6A">
              <w:rPr>
                <w:b/>
                <w:bCs/>
              </w:rPr>
              <w:t xml:space="preserve">Поломошнов Андрей </w:t>
            </w:r>
          </w:p>
          <w:p w:rsidR="002D635C" w:rsidRPr="00D04B6A" w:rsidRDefault="002D635C" w:rsidP="000D4AAD">
            <w:pPr>
              <w:keepNext/>
              <w:tabs>
                <w:tab w:val="left" w:pos="191"/>
                <w:tab w:val="left" w:pos="386"/>
              </w:tabs>
              <w:ind w:left="34"/>
              <w:outlineLvl w:val="0"/>
              <w:rPr>
                <w:b/>
                <w:bCs/>
                <w:caps/>
              </w:rPr>
            </w:pPr>
            <w:r w:rsidRPr="00D04B6A">
              <w:rPr>
                <w:b/>
                <w:bCs/>
                <w:caps/>
              </w:rPr>
              <w:t>ф</w:t>
            </w:r>
            <w:r w:rsidRPr="00D04B6A">
              <w:rPr>
                <w:b/>
                <w:bCs/>
              </w:rPr>
              <w:t>едорович</w:t>
            </w:r>
          </w:p>
        </w:tc>
        <w:tc>
          <w:tcPr>
            <w:tcW w:w="6096" w:type="dxa"/>
          </w:tcPr>
          <w:p w:rsidR="002D635C" w:rsidRPr="00D04B6A" w:rsidRDefault="002D635C" w:rsidP="000D4AAD">
            <w:pPr>
              <w:jc w:val="both"/>
            </w:pPr>
            <w:r w:rsidRPr="00D04B6A">
              <w:t>доктор философских наук, профессор, заведующий кафедрой философии и истории Отечества ФГОУ ВО Донской государственный аграрный университет</w:t>
            </w:r>
          </w:p>
          <w:p w:rsidR="002D635C" w:rsidRPr="00D04B6A" w:rsidRDefault="002D635C" w:rsidP="000D4AAD">
            <w:pPr>
              <w:jc w:val="both"/>
              <w:rPr>
                <w:i/>
              </w:rPr>
            </w:pPr>
            <w:r w:rsidRPr="00D04B6A">
              <w:rPr>
                <w:i/>
              </w:rPr>
              <w:t xml:space="preserve"> (по согласованию)</w:t>
            </w:r>
          </w:p>
        </w:tc>
      </w:tr>
    </w:tbl>
    <w:p w:rsidR="00D04B6A" w:rsidRPr="00D04B6A" w:rsidRDefault="00D04B6A" w:rsidP="00D04B6A">
      <w:pPr>
        <w:jc w:val="left"/>
      </w:pPr>
    </w:p>
    <w:sectPr w:rsidR="00D04B6A" w:rsidRPr="00D04B6A" w:rsidSect="00FD1D9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C69" w:rsidRDefault="008F3C69" w:rsidP="00C23CD7">
      <w:r>
        <w:separator/>
      </w:r>
    </w:p>
  </w:endnote>
  <w:endnote w:type="continuationSeparator" w:id="0">
    <w:p w:rsidR="008F3C69" w:rsidRDefault="008F3C69"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C69" w:rsidRDefault="008F3C69" w:rsidP="00C23CD7">
      <w:r>
        <w:separator/>
      </w:r>
    </w:p>
  </w:footnote>
  <w:footnote w:type="continuationSeparator" w:id="0">
    <w:p w:rsidR="008F3C69" w:rsidRDefault="008F3C69"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C7E" w:rsidRPr="008248B6" w:rsidRDefault="005114D4">
    <w:pPr>
      <w:pStyle w:val="a6"/>
    </w:pPr>
    <w:r>
      <w:fldChar w:fldCharType="begin"/>
    </w:r>
    <w:r w:rsidR="00FC0C7E">
      <w:instrText>PAGE   \* MERGEFORMAT</w:instrText>
    </w:r>
    <w:r>
      <w:fldChar w:fldCharType="separate"/>
    </w:r>
    <w:r w:rsidR="006D20FC">
      <w:rPr>
        <w:noProof/>
      </w:rPr>
      <w:t>10</w:t>
    </w:r>
    <w:r>
      <w:fldChar w:fldCharType="end"/>
    </w:r>
  </w:p>
  <w:p w:rsidR="00A357CF" w:rsidRPr="008248B6" w:rsidRDefault="00A357CF">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43B58"/>
    <w:multiLevelType w:val="multilevel"/>
    <w:tmpl w:val="BD8E7C56"/>
    <w:lvl w:ilvl="0">
      <w:start w:val="1"/>
      <w:numFmt w:val="decimal"/>
      <w:lvlText w:val="%1."/>
      <w:lvlJc w:val="left"/>
      <w:pPr>
        <w:ind w:left="720" w:hanging="360"/>
      </w:pPr>
      <w:rPr>
        <w:rFonts w:cs="Times New Roman" w:hint="default"/>
      </w:rPr>
    </w:lvl>
    <w:lvl w:ilvl="1">
      <w:start w:val="1"/>
      <w:numFmt w:val="decimal"/>
      <w:isLgl/>
      <w:lvlText w:val="%1.%2."/>
      <w:lvlJc w:val="left"/>
      <w:pPr>
        <w:ind w:left="1429" w:hanging="720"/>
      </w:pPr>
      <w:rPr>
        <w:rFonts w:cs="Times New Roman" w:hint="default"/>
        <w:b w:val="0"/>
      </w:rPr>
    </w:lvl>
    <w:lvl w:ilvl="2">
      <w:start w:val="1"/>
      <w:numFmt w:val="decimal"/>
      <w:isLgl/>
      <w:lvlText w:val="%1.%2.%3."/>
      <w:lvlJc w:val="left"/>
      <w:pPr>
        <w:ind w:left="1778" w:hanging="720"/>
      </w:pPr>
      <w:rPr>
        <w:rFonts w:cs="Times New Roman" w:hint="default"/>
        <w:b w:val="0"/>
      </w:rPr>
    </w:lvl>
    <w:lvl w:ilvl="3">
      <w:start w:val="1"/>
      <w:numFmt w:val="decimal"/>
      <w:isLgl/>
      <w:lvlText w:val="%1.%2.%3.%4."/>
      <w:lvlJc w:val="left"/>
      <w:pPr>
        <w:ind w:left="2487" w:hanging="1080"/>
      </w:pPr>
      <w:rPr>
        <w:rFonts w:cs="Times New Roman" w:hint="default"/>
        <w:b w:val="0"/>
      </w:rPr>
    </w:lvl>
    <w:lvl w:ilvl="4">
      <w:start w:val="1"/>
      <w:numFmt w:val="decimal"/>
      <w:isLgl/>
      <w:lvlText w:val="%1.%2.%3.%4.%5."/>
      <w:lvlJc w:val="left"/>
      <w:pPr>
        <w:ind w:left="2836" w:hanging="1080"/>
      </w:pPr>
      <w:rPr>
        <w:rFonts w:cs="Times New Roman" w:hint="default"/>
        <w:b w:val="0"/>
      </w:rPr>
    </w:lvl>
    <w:lvl w:ilvl="5">
      <w:start w:val="1"/>
      <w:numFmt w:val="decimal"/>
      <w:isLgl/>
      <w:lvlText w:val="%1.%2.%3.%4.%5.%6."/>
      <w:lvlJc w:val="left"/>
      <w:pPr>
        <w:ind w:left="3545" w:hanging="1440"/>
      </w:pPr>
      <w:rPr>
        <w:rFonts w:cs="Times New Roman" w:hint="default"/>
        <w:b w:val="0"/>
      </w:rPr>
    </w:lvl>
    <w:lvl w:ilvl="6">
      <w:start w:val="1"/>
      <w:numFmt w:val="decimal"/>
      <w:isLgl/>
      <w:lvlText w:val="%1.%2.%3.%4.%5.%6.%7."/>
      <w:lvlJc w:val="left"/>
      <w:pPr>
        <w:ind w:left="4254" w:hanging="1800"/>
      </w:pPr>
      <w:rPr>
        <w:rFonts w:cs="Times New Roman" w:hint="default"/>
        <w:b w:val="0"/>
      </w:rPr>
    </w:lvl>
    <w:lvl w:ilvl="7">
      <w:start w:val="1"/>
      <w:numFmt w:val="decimal"/>
      <w:isLgl/>
      <w:lvlText w:val="%1.%2.%3.%4.%5.%6.%7.%8."/>
      <w:lvlJc w:val="left"/>
      <w:pPr>
        <w:ind w:left="4603" w:hanging="1800"/>
      </w:pPr>
      <w:rPr>
        <w:rFonts w:cs="Times New Roman" w:hint="default"/>
        <w:b w:val="0"/>
      </w:rPr>
    </w:lvl>
    <w:lvl w:ilvl="8">
      <w:start w:val="1"/>
      <w:numFmt w:val="decimal"/>
      <w:isLgl/>
      <w:lvlText w:val="%1.%2.%3.%4.%5.%6.%7.%8.%9."/>
      <w:lvlJc w:val="left"/>
      <w:pPr>
        <w:ind w:left="5312" w:hanging="2160"/>
      </w:pPr>
      <w:rPr>
        <w:rFonts w:cs="Times New Roman" w:hint="default"/>
        <w:b w:val="0"/>
      </w:rPr>
    </w:lvl>
  </w:abstractNum>
  <w:abstractNum w:abstractNumId="1">
    <w:nsid w:val="34CF3071"/>
    <w:multiLevelType w:val="multilevel"/>
    <w:tmpl w:val="BC0E1A9C"/>
    <w:lvl w:ilvl="0">
      <w:start w:val="1"/>
      <w:numFmt w:val="decimal"/>
      <w:lvlText w:val="%1."/>
      <w:lvlJc w:val="left"/>
      <w:pPr>
        <w:ind w:left="1069" w:hanging="360"/>
      </w:pPr>
      <w:rPr>
        <w:rFonts w:cs="Times New Roman"/>
      </w:rPr>
    </w:lvl>
    <w:lvl w:ilvl="1">
      <w:start w:val="1"/>
      <w:numFmt w:val="decimal"/>
      <w:isLgl/>
      <w:lvlText w:val="%1.%2."/>
      <w:lvlJc w:val="left"/>
      <w:pPr>
        <w:ind w:left="1429" w:hanging="720"/>
      </w:pPr>
      <w:rPr>
        <w:rFonts w:cs="Times New Roman"/>
      </w:rPr>
    </w:lvl>
    <w:lvl w:ilvl="2">
      <w:start w:val="1"/>
      <w:numFmt w:val="decimal"/>
      <w:isLgl/>
      <w:lvlText w:val="%1.%2.%3."/>
      <w:lvlJc w:val="left"/>
      <w:pPr>
        <w:ind w:left="1429" w:hanging="720"/>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2">
    <w:nsid w:val="36A338D4"/>
    <w:multiLevelType w:val="hybridMultilevel"/>
    <w:tmpl w:val="5A1A1E4E"/>
    <w:lvl w:ilvl="0" w:tplc="FDAC5058">
      <w:start w:val="1"/>
      <w:numFmt w:val="decimal"/>
      <w:lvlText w:val="%1."/>
      <w:lvlJc w:val="left"/>
      <w:pPr>
        <w:ind w:left="64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AC512D"/>
    <w:multiLevelType w:val="hybridMultilevel"/>
    <w:tmpl w:val="A8A66224"/>
    <w:lvl w:ilvl="0" w:tplc="6DBE9668">
      <w:start w:val="1"/>
      <w:numFmt w:val="decimal"/>
      <w:lvlText w:val="%1."/>
      <w:lvlJc w:val="left"/>
      <w:pPr>
        <w:ind w:left="2062" w:hanging="360"/>
      </w:pPr>
      <w:rPr>
        <w:rFonts w:cs="Times New Roman" w:hint="default"/>
      </w:rPr>
    </w:lvl>
    <w:lvl w:ilvl="1" w:tplc="04190019" w:tentative="1">
      <w:start w:val="1"/>
      <w:numFmt w:val="lowerLetter"/>
      <w:lvlText w:val="%2."/>
      <w:lvlJc w:val="left"/>
      <w:pPr>
        <w:ind w:left="2782" w:hanging="360"/>
      </w:pPr>
      <w:rPr>
        <w:rFonts w:cs="Times New Roman"/>
      </w:rPr>
    </w:lvl>
    <w:lvl w:ilvl="2" w:tplc="0419001B" w:tentative="1">
      <w:start w:val="1"/>
      <w:numFmt w:val="lowerRoman"/>
      <w:lvlText w:val="%3."/>
      <w:lvlJc w:val="right"/>
      <w:pPr>
        <w:ind w:left="3502" w:hanging="180"/>
      </w:pPr>
      <w:rPr>
        <w:rFonts w:cs="Times New Roman"/>
      </w:rPr>
    </w:lvl>
    <w:lvl w:ilvl="3" w:tplc="0419000F" w:tentative="1">
      <w:start w:val="1"/>
      <w:numFmt w:val="decimal"/>
      <w:lvlText w:val="%4."/>
      <w:lvlJc w:val="left"/>
      <w:pPr>
        <w:ind w:left="4222" w:hanging="360"/>
      </w:pPr>
      <w:rPr>
        <w:rFonts w:cs="Times New Roman"/>
      </w:rPr>
    </w:lvl>
    <w:lvl w:ilvl="4" w:tplc="04190019" w:tentative="1">
      <w:start w:val="1"/>
      <w:numFmt w:val="lowerLetter"/>
      <w:lvlText w:val="%5."/>
      <w:lvlJc w:val="left"/>
      <w:pPr>
        <w:ind w:left="4942" w:hanging="360"/>
      </w:pPr>
      <w:rPr>
        <w:rFonts w:cs="Times New Roman"/>
      </w:rPr>
    </w:lvl>
    <w:lvl w:ilvl="5" w:tplc="0419001B" w:tentative="1">
      <w:start w:val="1"/>
      <w:numFmt w:val="lowerRoman"/>
      <w:lvlText w:val="%6."/>
      <w:lvlJc w:val="right"/>
      <w:pPr>
        <w:ind w:left="5662" w:hanging="180"/>
      </w:pPr>
      <w:rPr>
        <w:rFonts w:cs="Times New Roman"/>
      </w:rPr>
    </w:lvl>
    <w:lvl w:ilvl="6" w:tplc="0419000F" w:tentative="1">
      <w:start w:val="1"/>
      <w:numFmt w:val="decimal"/>
      <w:lvlText w:val="%7."/>
      <w:lvlJc w:val="left"/>
      <w:pPr>
        <w:ind w:left="6382" w:hanging="360"/>
      </w:pPr>
      <w:rPr>
        <w:rFonts w:cs="Times New Roman"/>
      </w:rPr>
    </w:lvl>
    <w:lvl w:ilvl="7" w:tplc="04190019" w:tentative="1">
      <w:start w:val="1"/>
      <w:numFmt w:val="lowerLetter"/>
      <w:lvlText w:val="%8."/>
      <w:lvlJc w:val="left"/>
      <w:pPr>
        <w:ind w:left="7102" w:hanging="360"/>
      </w:pPr>
      <w:rPr>
        <w:rFonts w:cs="Times New Roman"/>
      </w:rPr>
    </w:lvl>
    <w:lvl w:ilvl="8" w:tplc="0419001B" w:tentative="1">
      <w:start w:val="1"/>
      <w:numFmt w:val="lowerRoman"/>
      <w:lvlText w:val="%9."/>
      <w:lvlJc w:val="right"/>
      <w:pPr>
        <w:ind w:left="7822" w:hanging="180"/>
      </w:pPr>
      <w:rPr>
        <w:rFonts w:cs="Times New Roman"/>
      </w:rPr>
    </w:lvl>
  </w:abstractNum>
  <w:abstractNum w:abstractNumId="4">
    <w:nsid w:val="73DC121F"/>
    <w:multiLevelType w:val="hybridMultilevel"/>
    <w:tmpl w:val="45040CC4"/>
    <w:lvl w:ilvl="0" w:tplc="B096E7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C74DC5"/>
    <w:rsid w:val="000217DE"/>
    <w:rsid w:val="0002495C"/>
    <w:rsid w:val="00025000"/>
    <w:rsid w:val="00025CF7"/>
    <w:rsid w:val="00026D08"/>
    <w:rsid w:val="00031FBB"/>
    <w:rsid w:val="000345D2"/>
    <w:rsid w:val="00035CCB"/>
    <w:rsid w:val="00035D37"/>
    <w:rsid w:val="00036CCB"/>
    <w:rsid w:val="00036DC1"/>
    <w:rsid w:val="000415D3"/>
    <w:rsid w:val="00042D46"/>
    <w:rsid w:val="0004755D"/>
    <w:rsid w:val="0004798C"/>
    <w:rsid w:val="00053569"/>
    <w:rsid w:val="00054EDC"/>
    <w:rsid w:val="00055E8F"/>
    <w:rsid w:val="00063AEF"/>
    <w:rsid w:val="00076A42"/>
    <w:rsid w:val="000805B6"/>
    <w:rsid w:val="000854C0"/>
    <w:rsid w:val="000928EA"/>
    <w:rsid w:val="000970E0"/>
    <w:rsid w:val="000A7912"/>
    <w:rsid w:val="000B1626"/>
    <w:rsid w:val="000B2B32"/>
    <w:rsid w:val="000D1938"/>
    <w:rsid w:val="000D795F"/>
    <w:rsid w:val="000E4B04"/>
    <w:rsid w:val="000F039F"/>
    <w:rsid w:val="00101154"/>
    <w:rsid w:val="001275E8"/>
    <w:rsid w:val="001404F5"/>
    <w:rsid w:val="00145868"/>
    <w:rsid w:val="001524FD"/>
    <w:rsid w:val="00161F12"/>
    <w:rsid w:val="00171DF8"/>
    <w:rsid w:val="001741CB"/>
    <w:rsid w:val="00176AEC"/>
    <w:rsid w:val="00176EC2"/>
    <w:rsid w:val="0017778A"/>
    <w:rsid w:val="0018304B"/>
    <w:rsid w:val="00184BC3"/>
    <w:rsid w:val="00186292"/>
    <w:rsid w:val="00190943"/>
    <w:rsid w:val="00193DEF"/>
    <w:rsid w:val="001951EC"/>
    <w:rsid w:val="001A0533"/>
    <w:rsid w:val="001A3571"/>
    <w:rsid w:val="001A70EA"/>
    <w:rsid w:val="001B77FB"/>
    <w:rsid w:val="001C1C7A"/>
    <w:rsid w:val="001C3577"/>
    <w:rsid w:val="001C559C"/>
    <w:rsid w:val="001D0359"/>
    <w:rsid w:val="001D2635"/>
    <w:rsid w:val="001D37EB"/>
    <w:rsid w:val="001D53D7"/>
    <w:rsid w:val="001F1FEF"/>
    <w:rsid w:val="00201E83"/>
    <w:rsid w:val="00214B18"/>
    <w:rsid w:val="00215D09"/>
    <w:rsid w:val="00217B3D"/>
    <w:rsid w:val="0022327F"/>
    <w:rsid w:val="00224762"/>
    <w:rsid w:val="00231228"/>
    <w:rsid w:val="00235C1B"/>
    <w:rsid w:val="00236DEE"/>
    <w:rsid w:val="00247681"/>
    <w:rsid w:val="00256094"/>
    <w:rsid w:val="0025682C"/>
    <w:rsid w:val="0025758F"/>
    <w:rsid w:val="00261284"/>
    <w:rsid w:val="00264675"/>
    <w:rsid w:val="00264C46"/>
    <w:rsid w:val="00267C6E"/>
    <w:rsid w:val="0027225D"/>
    <w:rsid w:val="002751E5"/>
    <w:rsid w:val="00276B05"/>
    <w:rsid w:val="00281F9C"/>
    <w:rsid w:val="00285AB3"/>
    <w:rsid w:val="00290260"/>
    <w:rsid w:val="00291B8F"/>
    <w:rsid w:val="00292CCD"/>
    <w:rsid w:val="002A51E3"/>
    <w:rsid w:val="002B65DE"/>
    <w:rsid w:val="002C099E"/>
    <w:rsid w:val="002C14CB"/>
    <w:rsid w:val="002C1AEE"/>
    <w:rsid w:val="002D1838"/>
    <w:rsid w:val="002D635C"/>
    <w:rsid w:val="002E458E"/>
    <w:rsid w:val="002F3627"/>
    <w:rsid w:val="002F5473"/>
    <w:rsid w:val="002F59F4"/>
    <w:rsid w:val="002F7D87"/>
    <w:rsid w:val="0030275E"/>
    <w:rsid w:val="00303E14"/>
    <w:rsid w:val="003047F4"/>
    <w:rsid w:val="0031391E"/>
    <w:rsid w:val="00321482"/>
    <w:rsid w:val="00332D3A"/>
    <w:rsid w:val="0034056C"/>
    <w:rsid w:val="00347565"/>
    <w:rsid w:val="00354525"/>
    <w:rsid w:val="00376501"/>
    <w:rsid w:val="0038100A"/>
    <w:rsid w:val="00384228"/>
    <w:rsid w:val="00386A59"/>
    <w:rsid w:val="00391147"/>
    <w:rsid w:val="003A321E"/>
    <w:rsid w:val="003A455F"/>
    <w:rsid w:val="003B2AED"/>
    <w:rsid w:val="003B4CB0"/>
    <w:rsid w:val="003B7B6B"/>
    <w:rsid w:val="003C1D92"/>
    <w:rsid w:val="003D1F97"/>
    <w:rsid w:val="003D2D22"/>
    <w:rsid w:val="003D4218"/>
    <w:rsid w:val="003E50CE"/>
    <w:rsid w:val="003F0C7D"/>
    <w:rsid w:val="003F4540"/>
    <w:rsid w:val="003F48E5"/>
    <w:rsid w:val="003F6E7D"/>
    <w:rsid w:val="004005B4"/>
    <w:rsid w:val="004037E7"/>
    <w:rsid w:val="00415874"/>
    <w:rsid w:val="004217E9"/>
    <w:rsid w:val="0042427E"/>
    <w:rsid w:val="00432EAA"/>
    <w:rsid w:val="00436205"/>
    <w:rsid w:val="004403CE"/>
    <w:rsid w:val="00443EB2"/>
    <w:rsid w:val="00445AA6"/>
    <w:rsid w:val="0044729D"/>
    <w:rsid w:val="00452C42"/>
    <w:rsid w:val="0045496B"/>
    <w:rsid w:val="00464F40"/>
    <w:rsid w:val="00466515"/>
    <w:rsid w:val="00472A79"/>
    <w:rsid w:val="00476F14"/>
    <w:rsid w:val="004820FB"/>
    <w:rsid w:val="00497665"/>
    <w:rsid w:val="004A09A3"/>
    <w:rsid w:val="004A2B2F"/>
    <w:rsid w:val="004A50D8"/>
    <w:rsid w:val="004A69AB"/>
    <w:rsid w:val="004B7F30"/>
    <w:rsid w:val="004C2D03"/>
    <w:rsid w:val="004C5DAC"/>
    <w:rsid w:val="004C6C5F"/>
    <w:rsid w:val="004C6DEB"/>
    <w:rsid w:val="004C6EFB"/>
    <w:rsid w:val="004C7D2F"/>
    <w:rsid w:val="004D15FF"/>
    <w:rsid w:val="004E54F1"/>
    <w:rsid w:val="004E6D31"/>
    <w:rsid w:val="004E708B"/>
    <w:rsid w:val="004F1AB4"/>
    <w:rsid w:val="004F44D7"/>
    <w:rsid w:val="005009C2"/>
    <w:rsid w:val="00506E11"/>
    <w:rsid w:val="005114D4"/>
    <w:rsid w:val="00517171"/>
    <w:rsid w:val="0053091F"/>
    <w:rsid w:val="00542F3F"/>
    <w:rsid w:val="00546ACE"/>
    <w:rsid w:val="005574EF"/>
    <w:rsid w:val="00564893"/>
    <w:rsid w:val="00572702"/>
    <w:rsid w:val="00573C05"/>
    <w:rsid w:val="005851AC"/>
    <w:rsid w:val="0059257A"/>
    <w:rsid w:val="005A06AA"/>
    <w:rsid w:val="005A0892"/>
    <w:rsid w:val="005A221A"/>
    <w:rsid w:val="005B1CD0"/>
    <w:rsid w:val="005C327E"/>
    <w:rsid w:val="005C630F"/>
    <w:rsid w:val="005C6D4E"/>
    <w:rsid w:val="005D40CE"/>
    <w:rsid w:val="005F0EDC"/>
    <w:rsid w:val="005F50FF"/>
    <w:rsid w:val="005F6022"/>
    <w:rsid w:val="00610CF4"/>
    <w:rsid w:val="00621C56"/>
    <w:rsid w:val="00622636"/>
    <w:rsid w:val="006402AB"/>
    <w:rsid w:val="006468D9"/>
    <w:rsid w:val="006520F9"/>
    <w:rsid w:val="0065313A"/>
    <w:rsid w:val="0065326B"/>
    <w:rsid w:val="00664DD0"/>
    <w:rsid w:val="00674DC0"/>
    <w:rsid w:val="006778FE"/>
    <w:rsid w:val="006923B1"/>
    <w:rsid w:val="00692D32"/>
    <w:rsid w:val="006A07E2"/>
    <w:rsid w:val="006A74D5"/>
    <w:rsid w:val="006C2A94"/>
    <w:rsid w:val="006C6C8C"/>
    <w:rsid w:val="006D07AE"/>
    <w:rsid w:val="006D1789"/>
    <w:rsid w:val="006D206A"/>
    <w:rsid w:val="006D20FC"/>
    <w:rsid w:val="006D3112"/>
    <w:rsid w:val="006D3F80"/>
    <w:rsid w:val="006D5D2B"/>
    <w:rsid w:val="006E4814"/>
    <w:rsid w:val="006E5888"/>
    <w:rsid w:val="006E7903"/>
    <w:rsid w:val="006F1ADA"/>
    <w:rsid w:val="006F539B"/>
    <w:rsid w:val="00702555"/>
    <w:rsid w:val="00710912"/>
    <w:rsid w:val="00716464"/>
    <w:rsid w:val="00726303"/>
    <w:rsid w:val="007307D8"/>
    <w:rsid w:val="0075008E"/>
    <w:rsid w:val="00750508"/>
    <w:rsid w:val="00752558"/>
    <w:rsid w:val="0075713B"/>
    <w:rsid w:val="0076210D"/>
    <w:rsid w:val="00767466"/>
    <w:rsid w:val="00770C07"/>
    <w:rsid w:val="00772882"/>
    <w:rsid w:val="007738D2"/>
    <w:rsid w:val="00780B11"/>
    <w:rsid w:val="00782FE3"/>
    <w:rsid w:val="00791451"/>
    <w:rsid w:val="007954CB"/>
    <w:rsid w:val="007A2CDF"/>
    <w:rsid w:val="007E31BE"/>
    <w:rsid w:val="00801CFD"/>
    <w:rsid w:val="00806F91"/>
    <w:rsid w:val="008070C7"/>
    <w:rsid w:val="008236A1"/>
    <w:rsid w:val="008248B6"/>
    <w:rsid w:val="00825259"/>
    <w:rsid w:val="00827F70"/>
    <w:rsid w:val="00830E32"/>
    <w:rsid w:val="00834330"/>
    <w:rsid w:val="00834445"/>
    <w:rsid w:val="00843921"/>
    <w:rsid w:val="00866A13"/>
    <w:rsid w:val="008744F5"/>
    <w:rsid w:val="0088334F"/>
    <w:rsid w:val="00896D75"/>
    <w:rsid w:val="008979D9"/>
    <w:rsid w:val="008B24DA"/>
    <w:rsid w:val="008F040C"/>
    <w:rsid w:val="008F3C69"/>
    <w:rsid w:val="00907533"/>
    <w:rsid w:val="00915054"/>
    <w:rsid w:val="00916B4C"/>
    <w:rsid w:val="009359D1"/>
    <w:rsid w:val="00940C6E"/>
    <w:rsid w:val="00951BD6"/>
    <w:rsid w:val="0095319A"/>
    <w:rsid w:val="0095400E"/>
    <w:rsid w:val="00956F7B"/>
    <w:rsid w:val="00964BB1"/>
    <w:rsid w:val="00967C4A"/>
    <w:rsid w:val="00973818"/>
    <w:rsid w:val="009977A7"/>
    <w:rsid w:val="009A0DD3"/>
    <w:rsid w:val="009A52E0"/>
    <w:rsid w:val="009A7096"/>
    <w:rsid w:val="009B0282"/>
    <w:rsid w:val="009B2AB3"/>
    <w:rsid w:val="009C0794"/>
    <w:rsid w:val="009C199D"/>
    <w:rsid w:val="009C5DBA"/>
    <w:rsid w:val="009D4ACE"/>
    <w:rsid w:val="009E2A11"/>
    <w:rsid w:val="009E64E6"/>
    <w:rsid w:val="009F5FCE"/>
    <w:rsid w:val="00A12D2B"/>
    <w:rsid w:val="00A14B31"/>
    <w:rsid w:val="00A16B2C"/>
    <w:rsid w:val="00A24C00"/>
    <w:rsid w:val="00A31308"/>
    <w:rsid w:val="00A32311"/>
    <w:rsid w:val="00A342A5"/>
    <w:rsid w:val="00A357CF"/>
    <w:rsid w:val="00A530E4"/>
    <w:rsid w:val="00A5357B"/>
    <w:rsid w:val="00A613EC"/>
    <w:rsid w:val="00A70714"/>
    <w:rsid w:val="00A73BEA"/>
    <w:rsid w:val="00A81045"/>
    <w:rsid w:val="00A928C6"/>
    <w:rsid w:val="00A94F7B"/>
    <w:rsid w:val="00AA167D"/>
    <w:rsid w:val="00AA36F7"/>
    <w:rsid w:val="00AB1AEE"/>
    <w:rsid w:val="00AB42BD"/>
    <w:rsid w:val="00AB4558"/>
    <w:rsid w:val="00AB54A0"/>
    <w:rsid w:val="00AC35DE"/>
    <w:rsid w:val="00AD2DC8"/>
    <w:rsid w:val="00AD7BD9"/>
    <w:rsid w:val="00AF671C"/>
    <w:rsid w:val="00AF741C"/>
    <w:rsid w:val="00B11821"/>
    <w:rsid w:val="00B128C2"/>
    <w:rsid w:val="00B135CF"/>
    <w:rsid w:val="00B3705A"/>
    <w:rsid w:val="00B37A0A"/>
    <w:rsid w:val="00B37C24"/>
    <w:rsid w:val="00B445E8"/>
    <w:rsid w:val="00B46347"/>
    <w:rsid w:val="00B50F3C"/>
    <w:rsid w:val="00B51C04"/>
    <w:rsid w:val="00B55041"/>
    <w:rsid w:val="00B56E06"/>
    <w:rsid w:val="00B6428E"/>
    <w:rsid w:val="00B65ADD"/>
    <w:rsid w:val="00B71DFA"/>
    <w:rsid w:val="00B72103"/>
    <w:rsid w:val="00B73F18"/>
    <w:rsid w:val="00B82C6A"/>
    <w:rsid w:val="00B837E4"/>
    <w:rsid w:val="00B9131D"/>
    <w:rsid w:val="00B94CBE"/>
    <w:rsid w:val="00B95804"/>
    <w:rsid w:val="00BA1480"/>
    <w:rsid w:val="00BB2A51"/>
    <w:rsid w:val="00BB33C6"/>
    <w:rsid w:val="00BB7B09"/>
    <w:rsid w:val="00BC686D"/>
    <w:rsid w:val="00BD5F8C"/>
    <w:rsid w:val="00C05194"/>
    <w:rsid w:val="00C0694B"/>
    <w:rsid w:val="00C14088"/>
    <w:rsid w:val="00C206A7"/>
    <w:rsid w:val="00C23496"/>
    <w:rsid w:val="00C23CD7"/>
    <w:rsid w:val="00C2742A"/>
    <w:rsid w:val="00C33617"/>
    <w:rsid w:val="00C34946"/>
    <w:rsid w:val="00C610A1"/>
    <w:rsid w:val="00C6414D"/>
    <w:rsid w:val="00C74DC5"/>
    <w:rsid w:val="00C80A94"/>
    <w:rsid w:val="00C82EE7"/>
    <w:rsid w:val="00C8335C"/>
    <w:rsid w:val="00C8678D"/>
    <w:rsid w:val="00C94F96"/>
    <w:rsid w:val="00C95D82"/>
    <w:rsid w:val="00CA49E0"/>
    <w:rsid w:val="00CB2F3C"/>
    <w:rsid w:val="00CC070C"/>
    <w:rsid w:val="00CE0783"/>
    <w:rsid w:val="00CE0C5F"/>
    <w:rsid w:val="00CE6C3E"/>
    <w:rsid w:val="00CF28BB"/>
    <w:rsid w:val="00CF2CED"/>
    <w:rsid w:val="00CF5B36"/>
    <w:rsid w:val="00D04B6A"/>
    <w:rsid w:val="00D064BC"/>
    <w:rsid w:val="00D14CB9"/>
    <w:rsid w:val="00D34A21"/>
    <w:rsid w:val="00D52F6E"/>
    <w:rsid w:val="00D64323"/>
    <w:rsid w:val="00D812E0"/>
    <w:rsid w:val="00D82398"/>
    <w:rsid w:val="00D848CE"/>
    <w:rsid w:val="00D87077"/>
    <w:rsid w:val="00D90546"/>
    <w:rsid w:val="00D9590D"/>
    <w:rsid w:val="00DA00FC"/>
    <w:rsid w:val="00DA45EC"/>
    <w:rsid w:val="00DB06CA"/>
    <w:rsid w:val="00DB6599"/>
    <w:rsid w:val="00DB66E6"/>
    <w:rsid w:val="00DC2CAC"/>
    <w:rsid w:val="00DE05EE"/>
    <w:rsid w:val="00DF00B5"/>
    <w:rsid w:val="00DF51BD"/>
    <w:rsid w:val="00E01EE2"/>
    <w:rsid w:val="00E075C6"/>
    <w:rsid w:val="00E07A26"/>
    <w:rsid w:val="00E108A4"/>
    <w:rsid w:val="00E11875"/>
    <w:rsid w:val="00E1341B"/>
    <w:rsid w:val="00E138AF"/>
    <w:rsid w:val="00E25629"/>
    <w:rsid w:val="00E269C0"/>
    <w:rsid w:val="00E31BC0"/>
    <w:rsid w:val="00E31D62"/>
    <w:rsid w:val="00E32A1B"/>
    <w:rsid w:val="00E36627"/>
    <w:rsid w:val="00E377E1"/>
    <w:rsid w:val="00E3790B"/>
    <w:rsid w:val="00E50FBA"/>
    <w:rsid w:val="00E54F5F"/>
    <w:rsid w:val="00E5511B"/>
    <w:rsid w:val="00E67A3C"/>
    <w:rsid w:val="00E764B0"/>
    <w:rsid w:val="00E84BA5"/>
    <w:rsid w:val="00E86C3E"/>
    <w:rsid w:val="00E86D19"/>
    <w:rsid w:val="00E96F10"/>
    <w:rsid w:val="00E9763F"/>
    <w:rsid w:val="00E97749"/>
    <w:rsid w:val="00EA5F66"/>
    <w:rsid w:val="00ED0CD3"/>
    <w:rsid w:val="00ED29BF"/>
    <w:rsid w:val="00ED44F4"/>
    <w:rsid w:val="00ED466E"/>
    <w:rsid w:val="00EE0392"/>
    <w:rsid w:val="00EE2151"/>
    <w:rsid w:val="00EE4E81"/>
    <w:rsid w:val="00EF18B8"/>
    <w:rsid w:val="00EF55F0"/>
    <w:rsid w:val="00EF5AA0"/>
    <w:rsid w:val="00F010AC"/>
    <w:rsid w:val="00F04194"/>
    <w:rsid w:val="00F04DB4"/>
    <w:rsid w:val="00F13279"/>
    <w:rsid w:val="00F46C8A"/>
    <w:rsid w:val="00F677E7"/>
    <w:rsid w:val="00F75924"/>
    <w:rsid w:val="00F830C6"/>
    <w:rsid w:val="00F9076C"/>
    <w:rsid w:val="00FA1066"/>
    <w:rsid w:val="00FA325E"/>
    <w:rsid w:val="00FA59FC"/>
    <w:rsid w:val="00FB4850"/>
    <w:rsid w:val="00FB7874"/>
    <w:rsid w:val="00FC0C7E"/>
    <w:rsid w:val="00FC6E16"/>
    <w:rsid w:val="00FC7405"/>
    <w:rsid w:val="00FD04F7"/>
    <w:rsid w:val="00FD1C26"/>
    <w:rsid w:val="00FD1D93"/>
    <w:rsid w:val="00FD6E49"/>
    <w:rsid w:val="00FE0D95"/>
    <w:rsid w:val="00FE4321"/>
    <w:rsid w:val="00FE5D2A"/>
    <w:rsid w:val="00FE63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145868"/>
    <w:pPr>
      <w:widowControl w:val="0"/>
      <w:autoSpaceDE w:val="0"/>
      <w:autoSpaceDN w:val="0"/>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val="x-none"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val="x-none"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val="x-none"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val="x-none"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val="x-none"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val="x-none"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763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60183-CB7A-4D47-B553-B5E5824FB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11</Pages>
  <Words>2723</Words>
  <Characters>15523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18210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26</cp:revision>
  <cp:lastPrinted>2021-06-23T09:43:00Z</cp:lastPrinted>
  <dcterms:created xsi:type="dcterms:W3CDTF">2021-06-18T08:59:00Z</dcterms:created>
  <dcterms:modified xsi:type="dcterms:W3CDTF">2021-06-28T13:27:00Z</dcterms:modified>
</cp:coreProperties>
</file>