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117DA" w:rsidRDefault="00C117DA" w:rsidP="00C117DA">
      <w:pPr>
        <w:pStyle w:val="a3"/>
        <w:spacing w:before="0" w:after="0"/>
        <w:jc w:val="center"/>
        <w:rPr>
          <w:b/>
          <w:sz w:val="32"/>
        </w:rPr>
      </w:pPr>
      <w:r>
        <w:rPr>
          <w:noProof/>
          <w:lang w:eastAsia="ru-RU"/>
        </w:rPr>
        <w:drawing>
          <wp:inline distT="0" distB="0" distL="0" distR="0">
            <wp:extent cx="504825" cy="533400"/>
            <wp:effectExtent l="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a:stretch>
                      <a:fillRect/>
                    </a:stretch>
                  </pic:blipFill>
                  <pic:spPr bwMode="auto">
                    <a:xfrm>
                      <a:off x="0" y="0"/>
                      <a:ext cx="504825" cy="533400"/>
                    </a:xfrm>
                    <a:prstGeom prst="rect">
                      <a:avLst/>
                    </a:prstGeom>
                    <a:solidFill>
                      <a:srgbClr val="FFFFFF"/>
                    </a:solidFill>
                    <a:ln>
                      <a:noFill/>
                    </a:ln>
                  </pic:spPr>
                </pic:pic>
              </a:graphicData>
            </a:graphic>
          </wp:inline>
        </w:drawing>
      </w:r>
    </w:p>
    <w:p w:rsidR="005B4260" w:rsidRPr="005B4260" w:rsidRDefault="005B4260" w:rsidP="00C117DA">
      <w:pPr>
        <w:pStyle w:val="a3"/>
        <w:spacing w:before="0" w:after="0"/>
        <w:jc w:val="center"/>
        <w:rPr>
          <w:b/>
          <w:sz w:val="16"/>
          <w:szCs w:val="16"/>
        </w:rPr>
      </w:pPr>
    </w:p>
    <w:p w:rsidR="00C117DA" w:rsidRDefault="00C117DA" w:rsidP="00C117DA">
      <w:pPr>
        <w:pStyle w:val="a3"/>
        <w:spacing w:before="0" w:after="0"/>
        <w:jc w:val="center"/>
        <w:rPr>
          <w:b/>
          <w:sz w:val="32"/>
        </w:rPr>
      </w:pPr>
      <w:r>
        <w:rPr>
          <w:b/>
          <w:sz w:val="32"/>
        </w:rPr>
        <w:t>ТЕРРИТОРИАЛЬНАЯ  ИЗБИРАТЕЛЬНАЯ  КОМИССИЯ</w:t>
      </w:r>
    </w:p>
    <w:p w:rsidR="00C117DA" w:rsidRDefault="00F040A7" w:rsidP="00C117DA">
      <w:pPr>
        <w:jc w:val="center"/>
        <w:rPr>
          <w:rFonts w:ascii="Times New Roman" w:hAnsi="Times New Roman"/>
          <w:b/>
          <w:sz w:val="32"/>
        </w:rPr>
      </w:pPr>
      <w:r>
        <w:rPr>
          <w:rFonts w:ascii="Times New Roman" w:hAnsi="Times New Roman"/>
          <w:b/>
          <w:sz w:val="32"/>
        </w:rPr>
        <w:t>ГОРОДА</w:t>
      </w:r>
      <w:r w:rsidR="00C117DA">
        <w:rPr>
          <w:rFonts w:ascii="Times New Roman" w:hAnsi="Times New Roman"/>
          <w:b/>
          <w:sz w:val="32"/>
        </w:rPr>
        <w:t xml:space="preserve">  </w:t>
      </w:r>
      <w:r>
        <w:rPr>
          <w:rFonts w:ascii="Times New Roman" w:hAnsi="Times New Roman"/>
          <w:b/>
          <w:sz w:val="32"/>
        </w:rPr>
        <w:t>НОВОШАХТИНСКА</w:t>
      </w:r>
      <w:r w:rsidR="00C117DA">
        <w:rPr>
          <w:rFonts w:ascii="Times New Roman" w:hAnsi="Times New Roman"/>
          <w:b/>
          <w:sz w:val="32"/>
        </w:rPr>
        <w:t xml:space="preserve">  РОСТОВСКОЙ  ОБЛАСТИ</w:t>
      </w:r>
    </w:p>
    <w:p w:rsidR="00C117DA" w:rsidRDefault="00C117DA" w:rsidP="00C117DA">
      <w:pPr>
        <w:tabs>
          <w:tab w:val="left" w:pos="3630"/>
        </w:tabs>
        <w:jc w:val="center"/>
        <w:rPr>
          <w:rFonts w:ascii="Times New Roman" w:hAnsi="Times New Roman"/>
          <w:b/>
          <w:sz w:val="28"/>
          <w:szCs w:val="28"/>
        </w:rPr>
      </w:pPr>
      <w:r>
        <w:rPr>
          <w:rFonts w:ascii="Times New Roman" w:hAnsi="Times New Roman"/>
          <w:b/>
          <w:sz w:val="28"/>
          <w:szCs w:val="28"/>
        </w:rPr>
        <w:t>ПОСТАНОВЛЕНИЕ</w:t>
      </w:r>
    </w:p>
    <w:tbl>
      <w:tblPr>
        <w:tblW w:w="0" w:type="auto"/>
        <w:tblLook w:val="04A0"/>
      </w:tblPr>
      <w:tblGrid>
        <w:gridCol w:w="4785"/>
        <w:gridCol w:w="4786"/>
      </w:tblGrid>
      <w:tr w:rsidR="00C117DA" w:rsidRPr="00390775" w:rsidTr="00302C98">
        <w:tc>
          <w:tcPr>
            <w:tcW w:w="4785" w:type="dxa"/>
            <w:shd w:val="clear" w:color="auto" w:fill="auto"/>
          </w:tcPr>
          <w:p w:rsidR="00C117DA" w:rsidRPr="00390775" w:rsidRDefault="00150049" w:rsidP="00B7100E">
            <w:pPr>
              <w:jc w:val="both"/>
              <w:rPr>
                <w:rFonts w:ascii="Times New Roman" w:hAnsi="Times New Roman" w:cs="Times New Roman"/>
                <w:sz w:val="28"/>
              </w:rPr>
            </w:pPr>
            <w:r>
              <w:rPr>
                <w:rFonts w:ascii="Times New Roman" w:hAnsi="Times New Roman"/>
                <w:sz w:val="28"/>
              </w:rPr>
              <w:t>21</w:t>
            </w:r>
            <w:r w:rsidR="00C117DA">
              <w:rPr>
                <w:rFonts w:ascii="Times New Roman" w:hAnsi="Times New Roman"/>
                <w:sz w:val="28"/>
              </w:rPr>
              <w:t xml:space="preserve"> </w:t>
            </w:r>
            <w:r w:rsidR="00B7100E">
              <w:rPr>
                <w:rFonts w:ascii="Times New Roman" w:hAnsi="Times New Roman"/>
                <w:sz w:val="28"/>
              </w:rPr>
              <w:t>июня</w:t>
            </w:r>
            <w:r w:rsidR="00C117DA">
              <w:rPr>
                <w:rFonts w:ascii="Times New Roman" w:hAnsi="Times New Roman"/>
                <w:sz w:val="28"/>
              </w:rPr>
              <w:t xml:space="preserve"> </w:t>
            </w:r>
            <w:r w:rsidR="00C117DA" w:rsidRPr="00390775">
              <w:rPr>
                <w:rFonts w:ascii="Times New Roman" w:hAnsi="Times New Roman" w:cs="Times New Roman"/>
                <w:sz w:val="28"/>
              </w:rPr>
              <w:t>202</w:t>
            </w:r>
            <w:r w:rsidR="00C117DA">
              <w:rPr>
                <w:rFonts w:ascii="Times New Roman" w:hAnsi="Times New Roman"/>
                <w:sz w:val="28"/>
              </w:rPr>
              <w:t>3</w:t>
            </w:r>
            <w:r w:rsidR="00C117DA" w:rsidRPr="00390775">
              <w:rPr>
                <w:rFonts w:ascii="Times New Roman" w:hAnsi="Times New Roman" w:cs="Times New Roman"/>
                <w:sz w:val="28"/>
              </w:rPr>
              <w:t xml:space="preserve"> г.</w:t>
            </w:r>
          </w:p>
        </w:tc>
        <w:tc>
          <w:tcPr>
            <w:tcW w:w="4786" w:type="dxa"/>
            <w:shd w:val="clear" w:color="auto" w:fill="auto"/>
          </w:tcPr>
          <w:p w:rsidR="00C117DA" w:rsidRPr="00390775" w:rsidRDefault="00C117DA" w:rsidP="00326B5E">
            <w:pPr>
              <w:spacing w:line="240" w:lineRule="auto"/>
              <w:jc w:val="right"/>
              <w:rPr>
                <w:rFonts w:ascii="Times New Roman" w:hAnsi="Times New Roman" w:cs="Times New Roman"/>
                <w:sz w:val="28"/>
              </w:rPr>
            </w:pPr>
            <w:r w:rsidRPr="00390775">
              <w:rPr>
                <w:rFonts w:ascii="Times New Roman" w:hAnsi="Times New Roman" w:cs="Times New Roman"/>
                <w:sz w:val="28"/>
              </w:rPr>
              <w:t>№</w:t>
            </w:r>
            <w:r w:rsidR="00F040A7">
              <w:rPr>
                <w:rFonts w:ascii="Times New Roman" w:hAnsi="Times New Roman" w:cs="Times New Roman"/>
                <w:sz w:val="28"/>
              </w:rPr>
              <w:t> </w:t>
            </w:r>
            <w:r w:rsidR="004D1190">
              <w:rPr>
                <w:rFonts w:ascii="Times New Roman" w:hAnsi="Times New Roman" w:cs="Times New Roman"/>
                <w:sz w:val="28"/>
              </w:rPr>
              <w:t>4</w:t>
            </w:r>
            <w:r w:rsidR="00DE4CAB">
              <w:rPr>
                <w:rFonts w:ascii="Times New Roman" w:hAnsi="Times New Roman" w:cs="Times New Roman"/>
                <w:sz w:val="28"/>
              </w:rPr>
              <w:t>3-</w:t>
            </w:r>
            <w:r w:rsidR="00326B5E">
              <w:rPr>
                <w:rFonts w:ascii="Times New Roman" w:hAnsi="Times New Roman" w:cs="Times New Roman"/>
                <w:sz w:val="28"/>
              </w:rPr>
              <w:t>30</w:t>
            </w:r>
          </w:p>
        </w:tc>
      </w:tr>
    </w:tbl>
    <w:p w:rsidR="00C117DA" w:rsidRPr="00390775" w:rsidRDefault="00C117DA" w:rsidP="00C117DA">
      <w:pPr>
        <w:jc w:val="center"/>
        <w:rPr>
          <w:rFonts w:ascii="Times New Roman" w:hAnsi="Times New Roman" w:cs="Times New Roman"/>
          <w:sz w:val="28"/>
        </w:rPr>
      </w:pPr>
      <w:r w:rsidRPr="00390775">
        <w:rPr>
          <w:rFonts w:ascii="Times New Roman" w:hAnsi="Times New Roman" w:cs="Times New Roman"/>
          <w:sz w:val="28"/>
        </w:rPr>
        <w:t>г.</w:t>
      </w:r>
      <w:r w:rsidR="00F040A7">
        <w:rPr>
          <w:rFonts w:ascii="Times New Roman" w:hAnsi="Times New Roman" w:cs="Times New Roman"/>
          <w:sz w:val="28"/>
        </w:rPr>
        <w:t> Новошахтинск</w:t>
      </w:r>
    </w:p>
    <w:p w:rsidR="00066651" w:rsidRDefault="00DB09BB" w:rsidP="00066651">
      <w:pPr>
        <w:pStyle w:val="ae"/>
        <w:spacing w:line="240" w:lineRule="auto"/>
        <w:ind w:left="1560" w:right="1671" w:firstLine="0"/>
        <w:rPr>
          <w:b/>
          <w:bCs/>
          <w:sz w:val="28"/>
          <w:szCs w:val="28"/>
        </w:rPr>
      </w:pPr>
      <w:r w:rsidRPr="004E1F50">
        <w:rPr>
          <w:b/>
          <w:sz w:val="28"/>
          <w:szCs w:val="28"/>
        </w:rPr>
        <w:t>О</w:t>
      </w:r>
      <w:r>
        <w:rPr>
          <w:b/>
          <w:sz w:val="28"/>
          <w:szCs w:val="28"/>
        </w:rPr>
        <w:t xml:space="preserve"> </w:t>
      </w:r>
      <w:r>
        <w:rPr>
          <w:b/>
          <w:bCs/>
          <w:sz w:val="28"/>
          <w:szCs w:val="28"/>
        </w:rPr>
        <w:t>Рабочей группе</w:t>
      </w:r>
      <w:r w:rsidRPr="00BB76E1">
        <w:rPr>
          <w:b/>
          <w:bCs/>
          <w:sz w:val="28"/>
          <w:szCs w:val="28"/>
        </w:rPr>
        <w:t xml:space="preserve"> </w:t>
      </w:r>
      <w:r>
        <w:rPr>
          <w:b/>
          <w:bCs/>
          <w:sz w:val="28"/>
          <w:szCs w:val="28"/>
        </w:rPr>
        <w:t xml:space="preserve">при Территориальной избирательной комиссии города Новошахтинска </w:t>
      </w:r>
      <w:r w:rsidR="0084515B">
        <w:rPr>
          <w:b/>
          <w:bCs/>
          <w:sz w:val="28"/>
          <w:szCs w:val="28"/>
        </w:rPr>
        <w:t xml:space="preserve">Ростовской области </w:t>
      </w:r>
      <w:r>
        <w:rPr>
          <w:b/>
          <w:bCs/>
          <w:sz w:val="28"/>
          <w:szCs w:val="28"/>
        </w:rPr>
        <w:t xml:space="preserve">по контролю за соблюдением порядка проведения предвыборной агитации </w:t>
      </w:r>
      <w:r w:rsidR="0084515B">
        <w:rPr>
          <w:b/>
          <w:bCs/>
          <w:sz w:val="28"/>
          <w:szCs w:val="28"/>
        </w:rPr>
        <w:t xml:space="preserve">на территории города Новошахтинска Ростовской области </w:t>
      </w:r>
      <w:r>
        <w:rPr>
          <w:b/>
          <w:bCs/>
          <w:sz w:val="28"/>
          <w:szCs w:val="28"/>
        </w:rPr>
        <w:t xml:space="preserve">в период подготовки и проведения выборов </w:t>
      </w:r>
      <w:r w:rsidR="008D0573" w:rsidRPr="00FC6418">
        <w:rPr>
          <w:b/>
          <w:bCs/>
          <w:sz w:val="28"/>
          <w:szCs w:val="28"/>
        </w:rPr>
        <w:t>депутатов</w:t>
      </w:r>
      <w:r>
        <w:rPr>
          <w:b/>
          <w:bCs/>
          <w:sz w:val="28"/>
          <w:szCs w:val="28"/>
        </w:rPr>
        <w:t xml:space="preserve"> </w:t>
      </w:r>
      <w:r w:rsidR="00152F43">
        <w:rPr>
          <w:b/>
          <w:bCs/>
          <w:sz w:val="28"/>
          <w:szCs w:val="28"/>
        </w:rPr>
        <w:t>Новошахтинской городской Думы восьмого</w:t>
      </w:r>
      <w:r w:rsidR="00066651">
        <w:rPr>
          <w:b/>
          <w:bCs/>
          <w:sz w:val="28"/>
          <w:szCs w:val="28"/>
        </w:rPr>
        <w:t xml:space="preserve"> созыва</w:t>
      </w:r>
    </w:p>
    <w:p w:rsidR="00D476B3" w:rsidRPr="008D0573" w:rsidRDefault="00D476B3" w:rsidP="00066651">
      <w:pPr>
        <w:pStyle w:val="ae"/>
        <w:spacing w:line="240" w:lineRule="auto"/>
        <w:ind w:left="1560" w:right="1671" w:firstLine="0"/>
        <w:rPr>
          <w:sz w:val="28"/>
          <w:szCs w:val="28"/>
        </w:rPr>
      </w:pPr>
    </w:p>
    <w:p w:rsidR="00DB09BB" w:rsidRPr="00DB09BB" w:rsidRDefault="00326B5E" w:rsidP="00DB09BB">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На основании </w:t>
      </w:r>
      <w:r w:rsidR="00DB09BB" w:rsidRPr="00DB09BB">
        <w:rPr>
          <w:rFonts w:ascii="Times New Roman" w:hAnsi="Times New Roman" w:cs="Times New Roman"/>
          <w:sz w:val="28"/>
          <w:szCs w:val="28"/>
        </w:rPr>
        <w:t>пункта 9 статьи 26 Федерального закона от 12.06.2002 №</w:t>
      </w:r>
      <w:r>
        <w:rPr>
          <w:rFonts w:ascii="Times New Roman" w:hAnsi="Times New Roman" w:cs="Times New Roman"/>
          <w:sz w:val="28"/>
          <w:szCs w:val="28"/>
        </w:rPr>
        <w:t> </w:t>
      </w:r>
      <w:r w:rsidR="00DB09BB" w:rsidRPr="00DB09BB">
        <w:rPr>
          <w:rFonts w:ascii="Times New Roman" w:hAnsi="Times New Roman" w:cs="Times New Roman"/>
          <w:sz w:val="28"/>
          <w:szCs w:val="28"/>
        </w:rPr>
        <w:t xml:space="preserve">67-ФЗ «Об основных гарантиях  избирательных прав и права на участие в референдуме граждан Российской Федерации», подпункта 3 пункта 13 статьи 17 Областного закона от 12.05.2016 № 525-ЗС «О выборах и референдумах в Ростовской области», </w:t>
      </w:r>
      <w:r w:rsidR="00DB09BB" w:rsidRPr="0084515B">
        <w:rPr>
          <w:rFonts w:ascii="Times New Roman" w:hAnsi="Times New Roman" w:cs="Times New Roman"/>
          <w:sz w:val="28"/>
          <w:szCs w:val="28"/>
        </w:rPr>
        <w:t>в</w:t>
      </w:r>
      <w:r w:rsidR="00DB09BB" w:rsidRPr="00DB09BB">
        <w:rPr>
          <w:rFonts w:ascii="Times New Roman" w:hAnsi="Times New Roman" w:cs="Times New Roman"/>
          <w:sz w:val="28"/>
          <w:szCs w:val="28"/>
        </w:rPr>
        <w:t xml:space="preserve"> целях обеспечения эффективного контроля за соблюдением установленного порядка проведения</w:t>
      </w:r>
      <w:r w:rsidR="00DB09BB" w:rsidRPr="00DB09BB">
        <w:rPr>
          <w:rFonts w:ascii="Times New Roman" w:hAnsi="Times New Roman" w:cs="Times New Roman"/>
          <w:b/>
          <w:sz w:val="28"/>
          <w:szCs w:val="28"/>
        </w:rPr>
        <w:t xml:space="preserve"> </w:t>
      </w:r>
      <w:r w:rsidR="00DB09BB" w:rsidRPr="00DB09BB">
        <w:rPr>
          <w:rFonts w:ascii="Times New Roman" w:hAnsi="Times New Roman" w:cs="Times New Roman"/>
          <w:sz w:val="28"/>
          <w:szCs w:val="28"/>
        </w:rPr>
        <w:t xml:space="preserve">предвыборной агитации в период избирательной кампании по выборам </w:t>
      </w:r>
      <w:r w:rsidR="00DB09BB">
        <w:rPr>
          <w:rFonts w:ascii="Times New Roman" w:hAnsi="Times New Roman" w:cs="Times New Roman"/>
          <w:sz w:val="28"/>
          <w:szCs w:val="28"/>
        </w:rPr>
        <w:t xml:space="preserve">депутатов </w:t>
      </w:r>
      <w:r>
        <w:rPr>
          <w:rFonts w:ascii="Times New Roman" w:hAnsi="Times New Roman" w:cs="Times New Roman"/>
          <w:sz w:val="28"/>
          <w:szCs w:val="28"/>
        </w:rPr>
        <w:t xml:space="preserve">Новошахтинской городской Думы восьмого созыва </w:t>
      </w:r>
      <w:r w:rsidR="00DB09BB" w:rsidRPr="00DB09BB">
        <w:rPr>
          <w:rFonts w:ascii="Times New Roman" w:hAnsi="Times New Roman" w:cs="Times New Roman"/>
          <w:sz w:val="28"/>
          <w:szCs w:val="28"/>
        </w:rPr>
        <w:t>(далее – предвыборная агитация)</w:t>
      </w:r>
    </w:p>
    <w:p w:rsidR="00DB09BB" w:rsidRDefault="00DB09BB" w:rsidP="00DB09BB">
      <w:pPr>
        <w:pStyle w:val="14-15"/>
        <w:spacing w:line="240" w:lineRule="auto"/>
        <w:ind w:firstLine="0"/>
        <w:jc w:val="center"/>
        <w:rPr>
          <w:rFonts w:ascii="Times New Roman" w:hAnsi="Times New Roman"/>
          <w:sz w:val="28"/>
          <w:lang w:val="ru-RU"/>
        </w:rPr>
      </w:pPr>
      <w:r w:rsidRPr="000A14AF">
        <w:rPr>
          <w:rFonts w:ascii="Times New Roman" w:hAnsi="Times New Roman"/>
          <w:color w:val="000000"/>
          <w:spacing w:val="1"/>
          <w:sz w:val="28"/>
          <w:lang w:val="ru-RU"/>
        </w:rPr>
        <w:t xml:space="preserve">Территориальная избирательная комиссия </w:t>
      </w:r>
      <w:r>
        <w:rPr>
          <w:rFonts w:ascii="Times New Roman" w:hAnsi="Times New Roman"/>
          <w:color w:val="000000"/>
          <w:spacing w:val="1"/>
          <w:sz w:val="28"/>
          <w:lang w:val="ru-RU"/>
        </w:rPr>
        <w:t xml:space="preserve">города Новошахтинска Ростовской области </w:t>
      </w:r>
      <w:r w:rsidRPr="00610847">
        <w:rPr>
          <w:rFonts w:ascii="Times New Roman" w:hAnsi="Times New Roman"/>
          <w:sz w:val="28"/>
          <w:lang w:val="ru-RU"/>
        </w:rPr>
        <w:t>ПОСТАНОВЛЯЕТ:</w:t>
      </w:r>
    </w:p>
    <w:p w:rsidR="00DB09BB" w:rsidRDefault="00DB09BB" w:rsidP="00DB09BB">
      <w:pPr>
        <w:tabs>
          <w:tab w:val="left" w:pos="7938"/>
        </w:tabs>
        <w:spacing w:after="0" w:line="360" w:lineRule="auto"/>
        <w:ind w:firstLine="709"/>
        <w:jc w:val="both"/>
        <w:rPr>
          <w:rFonts w:ascii="Times New Roman" w:hAnsi="Times New Roman" w:cs="Times New Roman"/>
          <w:sz w:val="28"/>
          <w:szCs w:val="28"/>
        </w:rPr>
      </w:pPr>
    </w:p>
    <w:p w:rsidR="00241CF2" w:rsidRPr="00DB09BB" w:rsidRDefault="00241CF2" w:rsidP="00241CF2">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1</w:t>
      </w:r>
      <w:r w:rsidRPr="00DB09BB">
        <w:rPr>
          <w:rFonts w:ascii="Times New Roman" w:hAnsi="Times New Roman" w:cs="Times New Roman"/>
          <w:sz w:val="28"/>
          <w:szCs w:val="28"/>
        </w:rPr>
        <w:t>. </w:t>
      </w:r>
      <w:r>
        <w:rPr>
          <w:rFonts w:ascii="Times New Roman" w:hAnsi="Times New Roman" w:cs="Times New Roman"/>
          <w:sz w:val="28"/>
          <w:szCs w:val="28"/>
        </w:rPr>
        <w:t>Создать Рабочую</w:t>
      </w:r>
      <w:r w:rsidRPr="00DB09BB">
        <w:rPr>
          <w:rFonts w:ascii="Times New Roman" w:hAnsi="Times New Roman" w:cs="Times New Roman"/>
          <w:sz w:val="28"/>
          <w:szCs w:val="28"/>
        </w:rPr>
        <w:t xml:space="preserve"> групп</w:t>
      </w:r>
      <w:r>
        <w:rPr>
          <w:rFonts w:ascii="Times New Roman" w:hAnsi="Times New Roman" w:cs="Times New Roman"/>
          <w:sz w:val="28"/>
          <w:szCs w:val="28"/>
        </w:rPr>
        <w:t>у</w:t>
      </w:r>
      <w:r w:rsidRPr="00DB09BB">
        <w:rPr>
          <w:rFonts w:ascii="Times New Roman" w:hAnsi="Times New Roman" w:cs="Times New Roman"/>
          <w:sz w:val="28"/>
          <w:szCs w:val="28"/>
        </w:rPr>
        <w:t xml:space="preserve"> при </w:t>
      </w:r>
      <w:r w:rsidRPr="00DB09BB">
        <w:rPr>
          <w:rFonts w:ascii="Times New Roman" w:hAnsi="Times New Roman" w:cs="Times New Roman"/>
          <w:bCs/>
          <w:sz w:val="28"/>
          <w:szCs w:val="28"/>
        </w:rPr>
        <w:t xml:space="preserve">Территориальной избирательной комиссии города </w:t>
      </w:r>
      <w:r w:rsidRPr="0084515B">
        <w:rPr>
          <w:rFonts w:ascii="Times New Roman" w:hAnsi="Times New Roman" w:cs="Times New Roman"/>
          <w:bCs/>
          <w:sz w:val="28"/>
          <w:szCs w:val="28"/>
        </w:rPr>
        <w:t xml:space="preserve">Новошахтинска Ростовской области по контролю за соблюдением порядка проведения предвыборной агитации на территории города Новошахтинска Ростовской области в период подготовки и проведения выборов депутатов </w:t>
      </w:r>
      <w:r w:rsidR="00326B5E">
        <w:rPr>
          <w:rFonts w:ascii="Times New Roman" w:hAnsi="Times New Roman" w:cs="Times New Roman"/>
          <w:bCs/>
          <w:sz w:val="28"/>
          <w:szCs w:val="28"/>
        </w:rPr>
        <w:t>Новошахтинской городской Думы восьмого</w:t>
      </w:r>
      <w:r w:rsidRPr="0084515B">
        <w:rPr>
          <w:rFonts w:ascii="Times New Roman" w:hAnsi="Times New Roman" w:cs="Times New Roman"/>
          <w:bCs/>
          <w:sz w:val="28"/>
          <w:szCs w:val="28"/>
        </w:rPr>
        <w:t xml:space="preserve"> созыва</w:t>
      </w:r>
      <w:r>
        <w:rPr>
          <w:rFonts w:ascii="Times New Roman" w:hAnsi="Times New Roman" w:cs="Times New Roman"/>
          <w:bCs/>
          <w:sz w:val="28"/>
          <w:szCs w:val="28"/>
        </w:rPr>
        <w:t xml:space="preserve"> и утвердить ее состав </w:t>
      </w:r>
      <w:r w:rsidRPr="00DB09BB">
        <w:rPr>
          <w:rFonts w:ascii="Times New Roman" w:hAnsi="Times New Roman" w:cs="Times New Roman"/>
          <w:sz w:val="28"/>
          <w:szCs w:val="28"/>
        </w:rPr>
        <w:t>согласно приложению №</w:t>
      </w:r>
      <w:r>
        <w:rPr>
          <w:rFonts w:ascii="Times New Roman" w:hAnsi="Times New Roman" w:cs="Times New Roman"/>
          <w:sz w:val="28"/>
          <w:szCs w:val="28"/>
        </w:rPr>
        <w:t>1</w:t>
      </w:r>
      <w:r w:rsidRPr="00DB09BB">
        <w:rPr>
          <w:rFonts w:ascii="Times New Roman" w:hAnsi="Times New Roman" w:cs="Times New Roman"/>
          <w:sz w:val="28"/>
          <w:szCs w:val="28"/>
        </w:rPr>
        <w:t>.</w:t>
      </w:r>
    </w:p>
    <w:p w:rsidR="00DB09BB" w:rsidRPr="0084515B" w:rsidRDefault="00241CF2" w:rsidP="00DB09BB">
      <w:pPr>
        <w:tabs>
          <w:tab w:val="left" w:pos="7938"/>
        </w:tabs>
        <w:spacing w:after="0" w:line="360" w:lineRule="auto"/>
        <w:ind w:firstLine="709"/>
        <w:jc w:val="both"/>
        <w:rPr>
          <w:rFonts w:ascii="Times New Roman" w:hAnsi="Times New Roman" w:cs="Times New Roman"/>
        </w:rPr>
      </w:pPr>
      <w:r>
        <w:rPr>
          <w:rFonts w:ascii="Times New Roman" w:hAnsi="Times New Roman" w:cs="Times New Roman"/>
          <w:sz w:val="28"/>
          <w:szCs w:val="28"/>
        </w:rPr>
        <w:t>2</w:t>
      </w:r>
      <w:r w:rsidR="00DB09BB" w:rsidRPr="00DB09BB">
        <w:rPr>
          <w:rFonts w:ascii="Times New Roman" w:hAnsi="Times New Roman" w:cs="Times New Roman"/>
          <w:sz w:val="28"/>
          <w:szCs w:val="28"/>
        </w:rPr>
        <w:t xml:space="preserve">  Утвердить Положение о Рабочей группе при </w:t>
      </w:r>
      <w:r w:rsidR="00DB09BB" w:rsidRPr="00DB09BB">
        <w:rPr>
          <w:rFonts w:ascii="Times New Roman" w:hAnsi="Times New Roman" w:cs="Times New Roman"/>
          <w:bCs/>
          <w:sz w:val="28"/>
          <w:szCs w:val="28"/>
        </w:rPr>
        <w:t xml:space="preserve">Территориальной избирательной комиссии города </w:t>
      </w:r>
      <w:r w:rsidR="00DB09BB" w:rsidRPr="0084515B">
        <w:rPr>
          <w:rFonts w:ascii="Times New Roman" w:hAnsi="Times New Roman" w:cs="Times New Roman"/>
          <w:bCs/>
          <w:sz w:val="28"/>
          <w:szCs w:val="28"/>
        </w:rPr>
        <w:t xml:space="preserve">Новошахтинска </w:t>
      </w:r>
      <w:r w:rsidR="0073644E" w:rsidRPr="0084515B">
        <w:rPr>
          <w:rFonts w:ascii="Times New Roman" w:hAnsi="Times New Roman" w:cs="Times New Roman"/>
          <w:bCs/>
          <w:sz w:val="28"/>
          <w:szCs w:val="28"/>
        </w:rPr>
        <w:t xml:space="preserve">Ростовской области </w:t>
      </w:r>
      <w:r w:rsidR="0084515B" w:rsidRPr="0084515B">
        <w:rPr>
          <w:rFonts w:ascii="Times New Roman" w:hAnsi="Times New Roman" w:cs="Times New Roman"/>
          <w:bCs/>
          <w:sz w:val="28"/>
          <w:szCs w:val="28"/>
        </w:rPr>
        <w:t xml:space="preserve">по </w:t>
      </w:r>
      <w:r w:rsidR="0084515B" w:rsidRPr="0084515B">
        <w:rPr>
          <w:rFonts w:ascii="Times New Roman" w:hAnsi="Times New Roman" w:cs="Times New Roman"/>
          <w:bCs/>
          <w:sz w:val="28"/>
          <w:szCs w:val="28"/>
        </w:rPr>
        <w:lastRenderedPageBreak/>
        <w:t xml:space="preserve">контролю за соблюдением порядка проведения предвыборной агитации на территории города Новошахтинска Ростовской области в период подготовки и проведения выборов депутатов </w:t>
      </w:r>
      <w:r w:rsidR="00326B5E">
        <w:rPr>
          <w:rFonts w:ascii="Times New Roman" w:hAnsi="Times New Roman" w:cs="Times New Roman"/>
          <w:bCs/>
          <w:sz w:val="28"/>
          <w:szCs w:val="28"/>
        </w:rPr>
        <w:t>Новошахтинской городской Думы восьмого</w:t>
      </w:r>
      <w:r w:rsidR="0084515B" w:rsidRPr="0084515B">
        <w:rPr>
          <w:rFonts w:ascii="Times New Roman" w:hAnsi="Times New Roman" w:cs="Times New Roman"/>
          <w:bCs/>
          <w:sz w:val="28"/>
          <w:szCs w:val="28"/>
        </w:rPr>
        <w:t xml:space="preserve"> созыва</w:t>
      </w:r>
      <w:r w:rsidR="00DB09BB" w:rsidRPr="0084515B">
        <w:rPr>
          <w:rFonts w:ascii="Times New Roman" w:hAnsi="Times New Roman" w:cs="Times New Roman"/>
          <w:bCs/>
          <w:sz w:val="28"/>
          <w:szCs w:val="28"/>
        </w:rPr>
        <w:t xml:space="preserve"> </w:t>
      </w:r>
      <w:r w:rsidR="00DB09BB" w:rsidRPr="0084515B">
        <w:rPr>
          <w:rFonts w:ascii="Times New Roman" w:hAnsi="Times New Roman" w:cs="Times New Roman"/>
          <w:sz w:val="28"/>
          <w:szCs w:val="28"/>
        </w:rPr>
        <w:t>согласно приложению №</w:t>
      </w:r>
      <w:r>
        <w:rPr>
          <w:rFonts w:ascii="Times New Roman" w:hAnsi="Times New Roman" w:cs="Times New Roman"/>
          <w:sz w:val="28"/>
          <w:szCs w:val="28"/>
        </w:rPr>
        <w:t>2</w:t>
      </w:r>
      <w:r w:rsidR="00DB09BB" w:rsidRPr="0084515B">
        <w:rPr>
          <w:rFonts w:ascii="Times New Roman" w:hAnsi="Times New Roman" w:cs="Times New Roman"/>
          <w:bCs/>
          <w:sz w:val="28"/>
          <w:szCs w:val="28"/>
        </w:rPr>
        <w:t>.</w:t>
      </w:r>
    </w:p>
    <w:p w:rsidR="007266F4" w:rsidRPr="007266F4" w:rsidRDefault="0084515B" w:rsidP="00E0254E">
      <w:pPr>
        <w:pStyle w:val="ab"/>
        <w:tabs>
          <w:tab w:val="left" w:pos="851"/>
        </w:tabs>
        <w:suppressAutoHyphens/>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3</w:t>
      </w:r>
      <w:r w:rsidR="007266F4">
        <w:rPr>
          <w:rFonts w:ascii="Times New Roman" w:hAnsi="Times New Roman" w:cs="Times New Roman"/>
          <w:sz w:val="28"/>
          <w:szCs w:val="28"/>
        </w:rPr>
        <w:t>. </w:t>
      </w:r>
      <w:r w:rsidR="007266F4" w:rsidRPr="007266F4">
        <w:rPr>
          <w:rFonts w:ascii="Times New Roman" w:hAnsi="Times New Roman" w:cs="Times New Roman"/>
          <w:sz w:val="28"/>
          <w:szCs w:val="28"/>
        </w:rPr>
        <w:t xml:space="preserve">Разместить настоящее постановление на сайте </w:t>
      </w:r>
      <w:r w:rsidR="00326B5E">
        <w:rPr>
          <w:rFonts w:ascii="Times New Roman" w:hAnsi="Times New Roman" w:cs="Times New Roman"/>
          <w:sz w:val="28"/>
          <w:szCs w:val="28"/>
        </w:rPr>
        <w:t>Территориальной</w:t>
      </w:r>
      <w:r w:rsidR="007266F4" w:rsidRPr="007266F4">
        <w:rPr>
          <w:rFonts w:ascii="Times New Roman" w:hAnsi="Times New Roman" w:cs="Times New Roman"/>
          <w:sz w:val="28"/>
          <w:szCs w:val="28"/>
        </w:rPr>
        <w:t xml:space="preserve"> </w:t>
      </w:r>
      <w:r w:rsidR="00326B5E">
        <w:rPr>
          <w:rFonts w:ascii="Times New Roman" w:hAnsi="Times New Roman" w:cs="Times New Roman"/>
          <w:sz w:val="28"/>
          <w:szCs w:val="28"/>
        </w:rPr>
        <w:t xml:space="preserve">города Новошахтинска Ростовской области </w:t>
      </w:r>
      <w:r w:rsidR="007266F4" w:rsidRPr="007266F4">
        <w:rPr>
          <w:rFonts w:ascii="Times New Roman" w:hAnsi="Times New Roman" w:cs="Times New Roman"/>
          <w:sz w:val="28"/>
          <w:szCs w:val="28"/>
        </w:rPr>
        <w:t>в информационно-телекоммуникационной сети «Интернет».</w:t>
      </w:r>
    </w:p>
    <w:p w:rsidR="007266F4" w:rsidRPr="007266F4" w:rsidRDefault="0084515B" w:rsidP="00E0254E">
      <w:pPr>
        <w:pStyle w:val="ab"/>
        <w:tabs>
          <w:tab w:val="left" w:pos="851"/>
        </w:tabs>
        <w:suppressAutoHyphens/>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4</w:t>
      </w:r>
      <w:r w:rsidR="007266F4">
        <w:rPr>
          <w:rFonts w:ascii="Times New Roman" w:hAnsi="Times New Roman" w:cs="Times New Roman"/>
          <w:sz w:val="28"/>
          <w:szCs w:val="28"/>
        </w:rPr>
        <w:t>. Контроль за ис</w:t>
      </w:r>
      <w:r w:rsidR="007266F4" w:rsidRPr="007266F4">
        <w:rPr>
          <w:rFonts w:ascii="Times New Roman" w:hAnsi="Times New Roman" w:cs="Times New Roman"/>
          <w:sz w:val="28"/>
          <w:szCs w:val="28"/>
        </w:rPr>
        <w:t xml:space="preserve">полнением настоящего постановления возложить </w:t>
      </w:r>
      <w:r w:rsidR="007266F4" w:rsidRPr="007266F4">
        <w:rPr>
          <w:rFonts w:ascii="Times New Roman" w:hAnsi="Times New Roman" w:cs="Times New Roman"/>
          <w:sz w:val="28"/>
          <w:szCs w:val="28"/>
        </w:rPr>
        <w:br/>
        <w:t xml:space="preserve">на </w:t>
      </w:r>
      <w:r>
        <w:rPr>
          <w:rFonts w:ascii="Times New Roman" w:hAnsi="Times New Roman" w:cs="Times New Roman"/>
          <w:sz w:val="28"/>
          <w:szCs w:val="28"/>
        </w:rPr>
        <w:t>секретаря</w:t>
      </w:r>
      <w:r w:rsidR="007266F4" w:rsidRPr="007266F4">
        <w:rPr>
          <w:rFonts w:ascii="Times New Roman" w:hAnsi="Times New Roman" w:cs="Times New Roman"/>
          <w:sz w:val="28"/>
          <w:szCs w:val="28"/>
        </w:rPr>
        <w:t xml:space="preserve"> Территориальной избирательной комиссии города Новошахтинска Ростовской области </w:t>
      </w:r>
      <w:r>
        <w:rPr>
          <w:rFonts w:ascii="Times New Roman" w:hAnsi="Times New Roman" w:cs="Times New Roman"/>
          <w:sz w:val="28"/>
          <w:szCs w:val="28"/>
        </w:rPr>
        <w:t>Н</w:t>
      </w:r>
      <w:r w:rsidR="007266F4" w:rsidRPr="007266F4">
        <w:rPr>
          <w:rFonts w:ascii="Times New Roman" w:hAnsi="Times New Roman" w:cs="Times New Roman"/>
          <w:sz w:val="28"/>
          <w:szCs w:val="28"/>
        </w:rPr>
        <w:t>.Н. </w:t>
      </w:r>
      <w:r>
        <w:rPr>
          <w:rFonts w:ascii="Times New Roman" w:hAnsi="Times New Roman" w:cs="Times New Roman"/>
          <w:sz w:val="28"/>
          <w:szCs w:val="28"/>
        </w:rPr>
        <w:t>Денисенко</w:t>
      </w:r>
      <w:r w:rsidR="007266F4" w:rsidRPr="007266F4">
        <w:rPr>
          <w:rFonts w:ascii="Times New Roman" w:hAnsi="Times New Roman" w:cs="Times New Roman"/>
          <w:sz w:val="28"/>
          <w:szCs w:val="28"/>
        </w:rPr>
        <w:t xml:space="preserve">. </w:t>
      </w:r>
    </w:p>
    <w:p w:rsidR="00C117DA" w:rsidRDefault="00C117DA" w:rsidP="00C117DA">
      <w:pPr>
        <w:pStyle w:val="ConsNormal"/>
        <w:widowControl/>
        <w:ind w:right="0"/>
        <w:jc w:val="both"/>
        <w:rPr>
          <w:rFonts w:ascii="Times New Roman" w:hAnsi="Times New Roman"/>
          <w:sz w:val="28"/>
          <w:szCs w:val="28"/>
        </w:rPr>
      </w:pPr>
    </w:p>
    <w:p w:rsidR="00D9446A" w:rsidRPr="006B7F60" w:rsidRDefault="00D9446A" w:rsidP="00D9446A">
      <w:pPr>
        <w:spacing w:line="360" w:lineRule="auto"/>
        <w:jc w:val="both"/>
        <w:rPr>
          <w:sz w:val="28"/>
          <w:szCs w:val="28"/>
        </w:rPr>
      </w:pPr>
    </w:p>
    <w:tbl>
      <w:tblPr>
        <w:tblW w:w="9568" w:type="dxa"/>
        <w:tblLayout w:type="fixed"/>
        <w:tblCellMar>
          <w:left w:w="70" w:type="dxa"/>
          <w:right w:w="70" w:type="dxa"/>
        </w:tblCellMar>
        <w:tblLook w:val="0000"/>
      </w:tblPr>
      <w:tblGrid>
        <w:gridCol w:w="7158"/>
        <w:gridCol w:w="2410"/>
      </w:tblGrid>
      <w:tr w:rsidR="00D9446A" w:rsidRPr="00250558" w:rsidTr="00302C98">
        <w:tc>
          <w:tcPr>
            <w:tcW w:w="7158" w:type="dxa"/>
          </w:tcPr>
          <w:p w:rsidR="00D9446A" w:rsidRPr="00250558" w:rsidRDefault="00D9446A" w:rsidP="00302C98">
            <w:pPr>
              <w:rPr>
                <w:rFonts w:ascii="Times New Roman" w:hAnsi="Times New Roman" w:cs="Times New Roman"/>
                <w:sz w:val="28"/>
              </w:rPr>
            </w:pPr>
            <w:r w:rsidRPr="00250558">
              <w:rPr>
                <w:rFonts w:ascii="Times New Roman" w:hAnsi="Times New Roman" w:cs="Times New Roman"/>
                <w:sz w:val="28"/>
              </w:rPr>
              <w:t xml:space="preserve">Председатель комиссии </w:t>
            </w:r>
          </w:p>
        </w:tc>
        <w:tc>
          <w:tcPr>
            <w:tcW w:w="2410" w:type="dxa"/>
            <w:vAlign w:val="bottom"/>
          </w:tcPr>
          <w:p w:rsidR="00D9446A" w:rsidRPr="00250558" w:rsidRDefault="00D9446A" w:rsidP="00302C98">
            <w:pPr>
              <w:rPr>
                <w:rFonts w:ascii="Times New Roman" w:hAnsi="Times New Roman" w:cs="Times New Roman"/>
                <w:sz w:val="28"/>
              </w:rPr>
            </w:pPr>
            <w:r w:rsidRPr="00250558">
              <w:rPr>
                <w:rFonts w:ascii="Times New Roman" w:hAnsi="Times New Roman" w:cs="Times New Roman"/>
                <w:sz w:val="28"/>
              </w:rPr>
              <w:t>И.Н. Некрасова</w:t>
            </w:r>
          </w:p>
        </w:tc>
      </w:tr>
      <w:tr w:rsidR="00D9446A" w:rsidRPr="00250558" w:rsidTr="00302C98">
        <w:tc>
          <w:tcPr>
            <w:tcW w:w="7158" w:type="dxa"/>
          </w:tcPr>
          <w:p w:rsidR="00D9446A" w:rsidRPr="00250558" w:rsidRDefault="00D9446A" w:rsidP="00302C98">
            <w:pPr>
              <w:jc w:val="center"/>
              <w:rPr>
                <w:rFonts w:ascii="Times New Roman" w:hAnsi="Times New Roman" w:cs="Times New Roman"/>
                <w:sz w:val="28"/>
              </w:rPr>
            </w:pPr>
          </w:p>
        </w:tc>
        <w:tc>
          <w:tcPr>
            <w:tcW w:w="2410" w:type="dxa"/>
            <w:vAlign w:val="bottom"/>
          </w:tcPr>
          <w:p w:rsidR="00D9446A" w:rsidRPr="00250558" w:rsidRDefault="00D9446A" w:rsidP="00302C98">
            <w:pPr>
              <w:rPr>
                <w:rFonts w:ascii="Times New Roman" w:hAnsi="Times New Roman" w:cs="Times New Roman"/>
                <w:sz w:val="28"/>
                <w:highlight w:val="yellow"/>
              </w:rPr>
            </w:pPr>
          </w:p>
        </w:tc>
      </w:tr>
      <w:tr w:rsidR="00D9446A" w:rsidRPr="00250558" w:rsidTr="00302C98">
        <w:tc>
          <w:tcPr>
            <w:tcW w:w="7158" w:type="dxa"/>
          </w:tcPr>
          <w:p w:rsidR="00D9446A" w:rsidRPr="00250558" w:rsidRDefault="00D9446A" w:rsidP="00302C98">
            <w:pPr>
              <w:rPr>
                <w:rFonts w:ascii="Times New Roman" w:hAnsi="Times New Roman" w:cs="Times New Roman"/>
                <w:sz w:val="28"/>
              </w:rPr>
            </w:pPr>
            <w:r w:rsidRPr="00250558">
              <w:rPr>
                <w:rFonts w:ascii="Times New Roman" w:hAnsi="Times New Roman" w:cs="Times New Roman"/>
                <w:sz w:val="28"/>
              </w:rPr>
              <w:t>Секретарь комиссии</w:t>
            </w:r>
          </w:p>
        </w:tc>
        <w:tc>
          <w:tcPr>
            <w:tcW w:w="2410" w:type="dxa"/>
            <w:vAlign w:val="bottom"/>
          </w:tcPr>
          <w:p w:rsidR="00D9446A" w:rsidRPr="00250558" w:rsidRDefault="00D9446A" w:rsidP="00302C98">
            <w:pPr>
              <w:rPr>
                <w:rFonts w:ascii="Times New Roman" w:hAnsi="Times New Roman" w:cs="Times New Roman"/>
                <w:sz w:val="28"/>
              </w:rPr>
            </w:pPr>
            <w:r w:rsidRPr="00250558">
              <w:rPr>
                <w:rFonts w:ascii="Times New Roman" w:hAnsi="Times New Roman" w:cs="Times New Roman"/>
                <w:sz w:val="28"/>
              </w:rPr>
              <w:t>Н.Н. Денисенко</w:t>
            </w:r>
          </w:p>
        </w:tc>
      </w:tr>
    </w:tbl>
    <w:p w:rsidR="00D85D70" w:rsidRDefault="00D85D70" w:rsidP="006E72D8">
      <w:pPr>
        <w:spacing w:after="0" w:line="240" w:lineRule="auto"/>
        <w:jc w:val="center"/>
        <w:rPr>
          <w:rFonts w:ascii="Times New Roman" w:hAnsi="Times New Roman" w:cs="Times New Roman"/>
          <w:sz w:val="28"/>
          <w:szCs w:val="28"/>
        </w:rPr>
      </w:pPr>
    </w:p>
    <w:p w:rsidR="002F0149" w:rsidRDefault="002F0149">
      <w:pPr>
        <w:rPr>
          <w:rFonts w:ascii="Times New Roman" w:hAnsi="Times New Roman" w:cs="Times New Roman"/>
          <w:sz w:val="28"/>
          <w:szCs w:val="28"/>
        </w:rPr>
      </w:pPr>
      <w:r>
        <w:rPr>
          <w:rFonts w:ascii="Times New Roman" w:hAnsi="Times New Roman" w:cs="Times New Roman"/>
          <w:sz w:val="28"/>
          <w:szCs w:val="28"/>
        </w:rPr>
        <w:br w:type="page"/>
      </w:r>
    </w:p>
    <w:p w:rsidR="00241CF2" w:rsidRPr="00241CF2" w:rsidRDefault="00241CF2" w:rsidP="00241CF2">
      <w:pPr>
        <w:pStyle w:val="-1"/>
        <w:spacing w:line="240" w:lineRule="auto"/>
        <w:ind w:left="4820" w:right="-144" w:firstLine="0"/>
        <w:jc w:val="right"/>
        <w:rPr>
          <w:sz w:val="24"/>
          <w:szCs w:val="24"/>
        </w:rPr>
      </w:pPr>
      <w:r w:rsidRPr="00241CF2">
        <w:rPr>
          <w:sz w:val="24"/>
          <w:szCs w:val="24"/>
        </w:rPr>
        <w:lastRenderedPageBreak/>
        <w:t>Приложение №</w:t>
      </w:r>
      <w:r>
        <w:rPr>
          <w:sz w:val="24"/>
          <w:szCs w:val="24"/>
        </w:rPr>
        <w:t>1</w:t>
      </w:r>
    </w:p>
    <w:p w:rsidR="00241CF2" w:rsidRPr="00241CF2" w:rsidRDefault="00241CF2" w:rsidP="00241CF2">
      <w:pPr>
        <w:pStyle w:val="-1"/>
        <w:spacing w:line="240" w:lineRule="auto"/>
        <w:ind w:left="3686" w:right="-144" w:firstLine="0"/>
        <w:jc w:val="right"/>
        <w:rPr>
          <w:sz w:val="24"/>
          <w:szCs w:val="24"/>
        </w:rPr>
      </w:pPr>
      <w:r w:rsidRPr="00241CF2">
        <w:rPr>
          <w:sz w:val="24"/>
          <w:szCs w:val="24"/>
        </w:rPr>
        <w:t>к  постановлению Территориальной избирательной комиссии города Новошахтинска Ростовской области</w:t>
      </w:r>
    </w:p>
    <w:p w:rsidR="00241CF2" w:rsidRPr="00241CF2" w:rsidRDefault="002B72FC" w:rsidP="00241CF2">
      <w:pPr>
        <w:autoSpaceDE w:val="0"/>
        <w:ind w:left="4820" w:right="-144"/>
        <w:jc w:val="right"/>
        <w:rPr>
          <w:rFonts w:ascii="Times New Roman" w:hAnsi="Times New Roman" w:cs="Times New Roman"/>
          <w:sz w:val="24"/>
          <w:szCs w:val="24"/>
        </w:rPr>
      </w:pPr>
      <w:r>
        <w:rPr>
          <w:rFonts w:ascii="Times New Roman" w:hAnsi="Times New Roman" w:cs="Times New Roman"/>
          <w:sz w:val="24"/>
          <w:szCs w:val="24"/>
        </w:rPr>
        <w:t>от 21</w:t>
      </w:r>
      <w:r w:rsidR="00241CF2" w:rsidRPr="00241CF2">
        <w:rPr>
          <w:rFonts w:ascii="Times New Roman" w:hAnsi="Times New Roman" w:cs="Times New Roman"/>
          <w:sz w:val="24"/>
          <w:szCs w:val="24"/>
        </w:rPr>
        <w:t>.06.2023 г. № 4</w:t>
      </w:r>
      <w:r>
        <w:rPr>
          <w:rFonts w:ascii="Times New Roman" w:hAnsi="Times New Roman" w:cs="Times New Roman"/>
          <w:sz w:val="24"/>
          <w:szCs w:val="24"/>
        </w:rPr>
        <w:t>3-30</w:t>
      </w:r>
    </w:p>
    <w:p w:rsidR="00241CF2" w:rsidRPr="002F0149" w:rsidRDefault="00241CF2" w:rsidP="00241CF2">
      <w:pPr>
        <w:autoSpaceDE w:val="0"/>
        <w:ind w:left="1701" w:right="1701" w:hanging="23"/>
        <w:jc w:val="center"/>
        <w:rPr>
          <w:rFonts w:ascii="Times New Roman" w:hAnsi="Times New Roman" w:cs="Times New Roman"/>
          <w:b/>
          <w:sz w:val="28"/>
          <w:szCs w:val="28"/>
        </w:rPr>
      </w:pPr>
      <w:r w:rsidRPr="002F0149">
        <w:rPr>
          <w:rFonts w:ascii="Times New Roman" w:hAnsi="Times New Roman" w:cs="Times New Roman"/>
          <w:b/>
          <w:sz w:val="28"/>
          <w:szCs w:val="28"/>
        </w:rPr>
        <w:t>СОСТАВ</w:t>
      </w:r>
    </w:p>
    <w:p w:rsidR="00241CF2" w:rsidRPr="002F0149" w:rsidRDefault="00241CF2" w:rsidP="00241CF2">
      <w:pPr>
        <w:ind w:left="1134" w:right="1133"/>
        <w:jc w:val="both"/>
        <w:rPr>
          <w:rFonts w:ascii="Times New Roman" w:hAnsi="Times New Roman" w:cs="Times New Roman"/>
          <w:b/>
          <w:bCs/>
          <w:sz w:val="28"/>
          <w:szCs w:val="28"/>
        </w:rPr>
      </w:pPr>
      <w:r w:rsidRPr="002F0149">
        <w:rPr>
          <w:rFonts w:ascii="Times New Roman" w:hAnsi="Times New Roman" w:cs="Times New Roman"/>
          <w:b/>
          <w:sz w:val="28"/>
          <w:szCs w:val="28"/>
        </w:rPr>
        <w:t xml:space="preserve">Рабочей группы </w:t>
      </w:r>
      <w:r w:rsidRPr="002F0149">
        <w:rPr>
          <w:rFonts w:ascii="Times New Roman" w:hAnsi="Times New Roman" w:cs="Times New Roman"/>
          <w:b/>
          <w:bCs/>
          <w:sz w:val="28"/>
          <w:szCs w:val="28"/>
        </w:rPr>
        <w:t xml:space="preserve">при Территориальной избирательной комиссии города Новошахтинска Ростовской области по контролю за соблюдением порядка проведения предвыборной агитации на территории города Новошахтинска Ростовской области в период подготовки и проведения выборов депутатов </w:t>
      </w:r>
      <w:r w:rsidR="002B72FC">
        <w:rPr>
          <w:rFonts w:ascii="Times New Roman" w:hAnsi="Times New Roman" w:cs="Times New Roman"/>
          <w:b/>
          <w:bCs/>
          <w:sz w:val="28"/>
          <w:szCs w:val="28"/>
        </w:rPr>
        <w:t>Новошахтинской городской Думы восьмого</w:t>
      </w:r>
      <w:r w:rsidRPr="002F0149">
        <w:rPr>
          <w:rFonts w:ascii="Times New Roman" w:hAnsi="Times New Roman" w:cs="Times New Roman"/>
          <w:b/>
          <w:bCs/>
          <w:sz w:val="28"/>
          <w:szCs w:val="28"/>
        </w:rPr>
        <w:t xml:space="preserve"> созыва</w:t>
      </w:r>
    </w:p>
    <w:p w:rsidR="00241CF2" w:rsidRPr="002F0149" w:rsidRDefault="00241CF2" w:rsidP="00241CF2">
      <w:pPr>
        <w:ind w:left="1701" w:right="1701"/>
        <w:jc w:val="both"/>
        <w:rPr>
          <w:rFonts w:ascii="Times New Roman" w:hAnsi="Times New Roman" w:cs="Times New Roman"/>
          <w:b/>
          <w:sz w:val="28"/>
          <w:szCs w:val="28"/>
        </w:rPr>
      </w:pPr>
    </w:p>
    <w:p w:rsidR="00241CF2" w:rsidRPr="002F0149" w:rsidRDefault="00241CF2" w:rsidP="00241CF2">
      <w:pPr>
        <w:autoSpaceDE w:val="0"/>
        <w:jc w:val="both"/>
        <w:rPr>
          <w:rFonts w:ascii="Times New Roman" w:hAnsi="Times New Roman" w:cs="Times New Roman"/>
          <w:sz w:val="28"/>
          <w:szCs w:val="28"/>
        </w:rPr>
      </w:pPr>
      <w:r w:rsidRPr="002F0149">
        <w:rPr>
          <w:rFonts w:ascii="Times New Roman" w:hAnsi="Times New Roman" w:cs="Times New Roman"/>
          <w:b/>
          <w:sz w:val="28"/>
          <w:szCs w:val="28"/>
        </w:rPr>
        <w:t>Руководитель Рабочей группы:</w:t>
      </w:r>
    </w:p>
    <w:p w:rsidR="00241CF2" w:rsidRPr="002F0149" w:rsidRDefault="00241CF2" w:rsidP="00241CF2">
      <w:pPr>
        <w:autoSpaceDE w:val="0"/>
        <w:ind w:firstLine="708"/>
        <w:jc w:val="both"/>
        <w:rPr>
          <w:rFonts w:ascii="Times New Roman" w:hAnsi="Times New Roman" w:cs="Times New Roman"/>
          <w:sz w:val="28"/>
          <w:szCs w:val="28"/>
        </w:rPr>
      </w:pPr>
      <w:r w:rsidRPr="002F0149">
        <w:rPr>
          <w:rFonts w:ascii="Times New Roman" w:hAnsi="Times New Roman" w:cs="Times New Roman"/>
          <w:sz w:val="28"/>
          <w:szCs w:val="28"/>
        </w:rPr>
        <w:t>Березина Ольга Владимировна – Заместитель председателя Территориальной избирательной комиссии города Новошахтинска</w:t>
      </w:r>
      <w:r w:rsidR="00F07F46">
        <w:rPr>
          <w:rFonts w:ascii="Times New Roman" w:hAnsi="Times New Roman" w:cs="Times New Roman"/>
          <w:sz w:val="28"/>
          <w:szCs w:val="28"/>
        </w:rPr>
        <w:t xml:space="preserve"> Ростовской области</w:t>
      </w:r>
      <w:r w:rsidRPr="002F0149">
        <w:rPr>
          <w:rFonts w:ascii="Times New Roman" w:hAnsi="Times New Roman" w:cs="Times New Roman"/>
          <w:sz w:val="28"/>
          <w:szCs w:val="28"/>
        </w:rPr>
        <w:t>;</w:t>
      </w:r>
    </w:p>
    <w:p w:rsidR="00241CF2" w:rsidRPr="002F0149" w:rsidRDefault="00241CF2" w:rsidP="00241CF2">
      <w:pPr>
        <w:autoSpaceDE w:val="0"/>
        <w:jc w:val="both"/>
        <w:rPr>
          <w:rFonts w:ascii="Times New Roman" w:hAnsi="Times New Roman" w:cs="Times New Roman"/>
          <w:sz w:val="28"/>
          <w:szCs w:val="28"/>
        </w:rPr>
      </w:pPr>
      <w:r w:rsidRPr="002F0149">
        <w:rPr>
          <w:rFonts w:ascii="Times New Roman" w:hAnsi="Times New Roman" w:cs="Times New Roman"/>
          <w:b/>
          <w:sz w:val="28"/>
          <w:szCs w:val="28"/>
        </w:rPr>
        <w:t>Заместитель руководителя Рабочей группы:</w:t>
      </w:r>
    </w:p>
    <w:p w:rsidR="00241CF2" w:rsidRPr="002F0149" w:rsidRDefault="00241CF2" w:rsidP="00241CF2">
      <w:pPr>
        <w:autoSpaceDE w:val="0"/>
        <w:ind w:firstLine="709"/>
        <w:jc w:val="both"/>
        <w:rPr>
          <w:rFonts w:ascii="Times New Roman" w:hAnsi="Times New Roman" w:cs="Times New Roman"/>
          <w:sz w:val="28"/>
          <w:szCs w:val="28"/>
        </w:rPr>
      </w:pPr>
      <w:r w:rsidRPr="002F0149">
        <w:rPr>
          <w:rFonts w:ascii="Times New Roman" w:hAnsi="Times New Roman" w:cs="Times New Roman"/>
          <w:sz w:val="28"/>
          <w:szCs w:val="28"/>
        </w:rPr>
        <w:t xml:space="preserve"> Денисенко Наталья Николаевна – </w:t>
      </w:r>
      <w:r w:rsidR="00735557">
        <w:rPr>
          <w:rFonts w:ascii="Times New Roman" w:hAnsi="Times New Roman" w:cs="Times New Roman"/>
          <w:sz w:val="28"/>
          <w:szCs w:val="28"/>
        </w:rPr>
        <w:t>Секретарь</w:t>
      </w:r>
      <w:r w:rsidRPr="002F0149">
        <w:rPr>
          <w:rFonts w:ascii="Times New Roman" w:hAnsi="Times New Roman" w:cs="Times New Roman"/>
          <w:sz w:val="28"/>
          <w:szCs w:val="28"/>
        </w:rPr>
        <w:t xml:space="preserve"> Территориальной избирательной комиссии города Новошахтинска;</w:t>
      </w:r>
    </w:p>
    <w:p w:rsidR="00241CF2" w:rsidRPr="002F0149" w:rsidRDefault="00241CF2" w:rsidP="00241CF2">
      <w:pPr>
        <w:autoSpaceDE w:val="0"/>
        <w:jc w:val="both"/>
        <w:rPr>
          <w:rFonts w:ascii="Times New Roman" w:hAnsi="Times New Roman" w:cs="Times New Roman"/>
          <w:sz w:val="28"/>
          <w:szCs w:val="28"/>
        </w:rPr>
      </w:pPr>
      <w:r w:rsidRPr="002F0149">
        <w:rPr>
          <w:rFonts w:ascii="Times New Roman" w:hAnsi="Times New Roman" w:cs="Times New Roman"/>
          <w:b/>
          <w:bCs/>
          <w:sz w:val="28"/>
          <w:szCs w:val="28"/>
        </w:rPr>
        <w:t>Члены группы:</w:t>
      </w:r>
    </w:p>
    <w:p w:rsidR="00241CF2" w:rsidRPr="002F0149" w:rsidRDefault="00241CF2" w:rsidP="00241CF2">
      <w:pPr>
        <w:autoSpaceDE w:val="0"/>
        <w:ind w:firstLine="708"/>
        <w:jc w:val="both"/>
        <w:rPr>
          <w:rFonts w:ascii="Times New Roman" w:hAnsi="Times New Roman" w:cs="Times New Roman"/>
          <w:sz w:val="28"/>
          <w:szCs w:val="28"/>
        </w:rPr>
      </w:pPr>
      <w:r w:rsidRPr="002F0149">
        <w:rPr>
          <w:rFonts w:ascii="Times New Roman" w:hAnsi="Times New Roman" w:cs="Times New Roman"/>
          <w:sz w:val="28"/>
          <w:szCs w:val="28"/>
        </w:rPr>
        <w:t>Дьяченко Андрей Владимирович - Главный специалист сектора эксплуатации ГАС «Выборы» информационного отдела Избират</w:t>
      </w:r>
      <w:r>
        <w:rPr>
          <w:rFonts w:ascii="Times New Roman" w:hAnsi="Times New Roman" w:cs="Times New Roman"/>
          <w:sz w:val="28"/>
          <w:szCs w:val="28"/>
        </w:rPr>
        <w:t>е</w:t>
      </w:r>
      <w:r w:rsidRPr="002F0149">
        <w:rPr>
          <w:rFonts w:ascii="Times New Roman" w:hAnsi="Times New Roman" w:cs="Times New Roman"/>
          <w:sz w:val="28"/>
          <w:szCs w:val="28"/>
        </w:rPr>
        <w:t>льной комиссии Ростовской области, исполняющий функциональные обязанности системного администратора территориального комплекса средств автоматизации города Новошахтинска Ростовской области;</w:t>
      </w:r>
    </w:p>
    <w:p w:rsidR="00241CF2" w:rsidRPr="002F0149" w:rsidRDefault="00241CF2" w:rsidP="00241CF2">
      <w:pPr>
        <w:ind w:right="-2" w:firstLine="708"/>
        <w:jc w:val="both"/>
        <w:rPr>
          <w:rFonts w:ascii="Times New Roman" w:hAnsi="Times New Roman" w:cs="Times New Roman"/>
          <w:sz w:val="28"/>
          <w:szCs w:val="28"/>
        </w:rPr>
      </w:pPr>
      <w:r w:rsidRPr="002F0149">
        <w:rPr>
          <w:rFonts w:ascii="Times New Roman" w:hAnsi="Times New Roman" w:cs="Times New Roman"/>
          <w:sz w:val="28"/>
          <w:szCs w:val="28"/>
        </w:rPr>
        <w:t>Лиханов Алексей Геннадьевич – Заместитель Главы Администрации города Новошахтинска по административно-правовым вопросам (по согласованию);</w:t>
      </w:r>
    </w:p>
    <w:p w:rsidR="00241CF2" w:rsidRPr="002F0149" w:rsidRDefault="00241CF2" w:rsidP="00241CF2">
      <w:pPr>
        <w:pStyle w:val="ab"/>
        <w:ind w:firstLine="708"/>
        <w:jc w:val="both"/>
        <w:rPr>
          <w:rFonts w:ascii="Times New Roman" w:hAnsi="Times New Roman" w:cs="Times New Roman"/>
          <w:sz w:val="28"/>
          <w:szCs w:val="28"/>
        </w:rPr>
      </w:pPr>
      <w:r w:rsidRPr="002F0149">
        <w:rPr>
          <w:rFonts w:ascii="Times New Roman" w:hAnsi="Times New Roman" w:cs="Times New Roman"/>
          <w:sz w:val="28"/>
          <w:szCs w:val="28"/>
        </w:rPr>
        <w:t>Пронь Александр Александрович –</w:t>
      </w:r>
      <w:r w:rsidR="00735557">
        <w:rPr>
          <w:rFonts w:ascii="Times New Roman" w:hAnsi="Times New Roman" w:cs="Times New Roman"/>
          <w:sz w:val="28"/>
          <w:szCs w:val="28"/>
        </w:rPr>
        <w:t xml:space="preserve"> З</w:t>
      </w:r>
      <w:r w:rsidRPr="002F0149">
        <w:rPr>
          <w:rFonts w:ascii="Times New Roman" w:hAnsi="Times New Roman" w:cs="Times New Roman"/>
          <w:sz w:val="28"/>
          <w:szCs w:val="28"/>
        </w:rPr>
        <w:t xml:space="preserve">аместитель начальника полиции по охране общественного порядка ОМВД России по городу Новошахтинску, </w:t>
      </w:r>
      <w:r w:rsidR="00223FC2">
        <w:rPr>
          <w:rFonts w:ascii="Times New Roman" w:hAnsi="Times New Roman" w:cs="Times New Roman"/>
          <w:sz w:val="28"/>
          <w:szCs w:val="28"/>
        </w:rPr>
        <w:t>подполковник</w:t>
      </w:r>
      <w:r w:rsidRPr="002F0149">
        <w:rPr>
          <w:rFonts w:ascii="Times New Roman" w:hAnsi="Times New Roman" w:cs="Times New Roman"/>
          <w:sz w:val="28"/>
          <w:szCs w:val="28"/>
        </w:rPr>
        <w:t xml:space="preserve"> полиции (по согласованию).  </w:t>
      </w:r>
    </w:p>
    <w:p w:rsidR="00241CF2" w:rsidRPr="002F0149" w:rsidRDefault="00241CF2" w:rsidP="00241CF2">
      <w:pPr>
        <w:spacing w:after="0" w:line="240" w:lineRule="auto"/>
        <w:jc w:val="center"/>
        <w:rPr>
          <w:rFonts w:ascii="Times New Roman" w:hAnsi="Times New Roman" w:cs="Times New Roman"/>
          <w:sz w:val="28"/>
          <w:szCs w:val="28"/>
        </w:rPr>
      </w:pPr>
    </w:p>
    <w:p w:rsidR="00241CF2" w:rsidRDefault="00241CF2">
      <w:pPr>
        <w:rPr>
          <w:sz w:val="28"/>
          <w:szCs w:val="20"/>
        </w:rPr>
      </w:pPr>
      <w:r>
        <w:rPr>
          <w:sz w:val="28"/>
          <w:szCs w:val="20"/>
        </w:rPr>
        <w:br w:type="page"/>
      </w:r>
    </w:p>
    <w:p w:rsidR="002F0149" w:rsidRPr="00241CF2" w:rsidRDefault="002F0149" w:rsidP="002F0149">
      <w:pPr>
        <w:pStyle w:val="-1"/>
        <w:spacing w:line="240" w:lineRule="auto"/>
        <w:ind w:left="4820" w:right="-144" w:firstLine="0"/>
        <w:jc w:val="right"/>
        <w:rPr>
          <w:sz w:val="24"/>
          <w:szCs w:val="24"/>
        </w:rPr>
      </w:pPr>
      <w:r w:rsidRPr="00241CF2">
        <w:rPr>
          <w:sz w:val="24"/>
          <w:szCs w:val="24"/>
        </w:rPr>
        <w:lastRenderedPageBreak/>
        <w:t>Приложение №</w:t>
      </w:r>
      <w:r w:rsidR="00241CF2" w:rsidRPr="00241CF2">
        <w:rPr>
          <w:sz w:val="24"/>
          <w:szCs w:val="24"/>
        </w:rPr>
        <w:t>2</w:t>
      </w:r>
    </w:p>
    <w:p w:rsidR="002F0149" w:rsidRPr="00241CF2" w:rsidRDefault="002F0149" w:rsidP="002F0149">
      <w:pPr>
        <w:pStyle w:val="-1"/>
        <w:spacing w:line="240" w:lineRule="auto"/>
        <w:ind w:left="3686" w:right="-144" w:firstLine="0"/>
        <w:jc w:val="right"/>
        <w:rPr>
          <w:sz w:val="24"/>
          <w:szCs w:val="24"/>
        </w:rPr>
      </w:pPr>
      <w:r w:rsidRPr="00241CF2">
        <w:rPr>
          <w:sz w:val="24"/>
          <w:szCs w:val="24"/>
        </w:rPr>
        <w:t>к  постановлению Территориальной избирательной комиссии города Новошахтинска</w:t>
      </w:r>
      <w:r w:rsidR="00241CF2" w:rsidRPr="00241CF2">
        <w:rPr>
          <w:sz w:val="24"/>
          <w:szCs w:val="24"/>
        </w:rPr>
        <w:t xml:space="preserve"> Ростовской области</w:t>
      </w:r>
    </w:p>
    <w:p w:rsidR="002B72FC" w:rsidRPr="00241CF2" w:rsidRDefault="002B72FC" w:rsidP="002B72FC">
      <w:pPr>
        <w:autoSpaceDE w:val="0"/>
        <w:ind w:left="4820" w:right="-144"/>
        <w:jc w:val="right"/>
        <w:rPr>
          <w:rFonts w:ascii="Times New Roman" w:hAnsi="Times New Roman" w:cs="Times New Roman"/>
          <w:sz w:val="24"/>
          <w:szCs w:val="24"/>
        </w:rPr>
      </w:pPr>
      <w:r>
        <w:rPr>
          <w:rFonts w:ascii="Times New Roman" w:hAnsi="Times New Roman" w:cs="Times New Roman"/>
          <w:sz w:val="24"/>
          <w:szCs w:val="24"/>
        </w:rPr>
        <w:t>от 21</w:t>
      </w:r>
      <w:r w:rsidRPr="00241CF2">
        <w:rPr>
          <w:rFonts w:ascii="Times New Roman" w:hAnsi="Times New Roman" w:cs="Times New Roman"/>
          <w:sz w:val="24"/>
          <w:szCs w:val="24"/>
        </w:rPr>
        <w:t>.06.2023 г. № 4</w:t>
      </w:r>
      <w:r>
        <w:rPr>
          <w:rFonts w:ascii="Times New Roman" w:hAnsi="Times New Roman" w:cs="Times New Roman"/>
          <w:sz w:val="24"/>
          <w:szCs w:val="24"/>
        </w:rPr>
        <w:t>3-30</w:t>
      </w:r>
    </w:p>
    <w:p w:rsidR="002F0149" w:rsidRPr="00107BCE" w:rsidRDefault="002F0149" w:rsidP="002F0149">
      <w:pPr>
        <w:pStyle w:val="-1"/>
        <w:rPr>
          <w:szCs w:val="28"/>
        </w:rPr>
      </w:pPr>
    </w:p>
    <w:p w:rsidR="002F0149" w:rsidRPr="00107BCE" w:rsidRDefault="002F0149" w:rsidP="002F0149">
      <w:pPr>
        <w:pStyle w:val="-1"/>
        <w:spacing w:line="276" w:lineRule="auto"/>
        <w:ind w:left="1701" w:right="1699" w:firstLine="0"/>
        <w:jc w:val="center"/>
        <w:rPr>
          <w:b/>
          <w:szCs w:val="28"/>
        </w:rPr>
      </w:pPr>
      <w:r w:rsidRPr="00107BCE">
        <w:rPr>
          <w:b/>
          <w:szCs w:val="28"/>
        </w:rPr>
        <w:t>ПОЛОЖЕНИЕ</w:t>
      </w:r>
    </w:p>
    <w:p w:rsidR="002F0149" w:rsidRDefault="002F0149" w:rsidP="002F0149">
      <w:pPr>
        <w:pStyle w:val="-1"/>
        <w:spacing w:line="276" w:lineRule="auto"/>
        <w:ind w:left="1276" w:right="851" w:firstLine="0"/>
        <w:rPr>
          <w:szCs w:val="28"/>
        </w:rPr>
      </w:pPr>
      <w:r w:rsidRPr="00107BCE">
        <w:rPr>
          <w:b/>
          <w:szCs w:val="28"/>
        </w:rPr>
        <w:t xml:space="preserve">о Рабочей группе </w:t>
      </w:r>
      <w:r>
        <w:rPr>
          <w:b/>
          <w:bCs/>
          <w:szCs w:val="28"/>
        </w:rPr>
        <w:t xml:space="preserve">при Территориальной избирательной комиссии города Новошахтинска Ростовской области по контролю за соблюдением порядка проведения предвыборной агитации на территории города Новошахтинска Ростовской области в период подготовки и проведения выборов </w:t>
      </w:r>
      <w:r w:rsidRPr="00FC6418">
        <w:rPr>
          <w:b/>
          <w:bCs/>
          <w:szCs w:val="28"/>
        </w:rPr>
        <w:t>депутатов</w:t>
      </w:r>
      <w:r>
        <w:rPr>
          <w:b/>
          <w:bCs/>
          <w:szCs w:val="28"/>
        </w:rPr>
        <w:t xml:space="preserve"> </w:t>
      </w:r>
      <w:r w:rsidR="002B72FC">
        <w:rPr>
          <w:b/>
          <w:bCs/>
          <w:szCs w:val="28"/>
        </w:rPr>
        <w:t>Новошахтинской городской Думы восьмого</w:t>
      </w:r>
      <w:r>
        <w:rPr>
          <w:b/>
          <w:bCs/>
          <w:szCs w:val="28"/>
        </w:rPr>
        <w:t xml:space="preserve"> созыва</w:t>
      </w:r>
    </w:p>
    <w:p w:rsidR="00177687" w:rsidRDefault="00177687" w:rsidP="002F0149">
      <w:pPr>
        <w:pStyle w:val="-1"/>
        <w:jc w:val="center"/>
        <w:rPr>
          <w:szCs w:val="28"/>
        </w:rPr>
      </w:pPr>
    </w:p>
    <w:p w:rsidR="002F0149" w:rsidRPr="002F0149" w:rsidRDefault="002F0149" w:rsidP="002F0149">
      <w:pPr>
        <w:pStyle w:val="-1"/>
        <w:jc w:val="center"/>
        <w:rPr>
          <w:szCs w:val="28"/>
        </w:rPr>
      </w:pPr>
      <w:r w:rsidRPr="002F0149">
        <w:rPr>
          <w:szCs w:val="28"/>
        </w:rPr>
        <w:t>1. Общие положения</w:t>
      </w:r>
    </w:p>
    <w:p w:rsidR="002F0149" w:rsidRPr="00B521A6" w:rsidRDefault="002F0149" w:rsidP="004C2811">
      <w:pPr>
        <w:pStyle w:val="-1"/>
        <w:ind w:right="-1" w:firstLine="709"/>
        <w:rPr>
          <w:szCs w:val="28"/>
        </w:rPr>
      </w:pPr>
      <w:r w:rsidRPr="00B521A6">
        <w:rPr>
          <w:szCs w:val="28"/>
        </w:rPr>
        <w:t>1.1.</w:t>
      </w:r>
      <w:r w:rsidR="00B521A6">
        <w:rPr>
          <w:szCs w:val="28"/>
        </w:rPr>
        <w:t> </w:t>
      </w:r>
      <w:r w:rsidRPr="00B521A6">
        <w:rPr>
          <w:szCs w:val="28"/>
        </w:rPr>
        <w:t xml:space="preserve">Настоящее Положение определяет порядок и формы деятельности Рабочей группы </w:t>
      </w:r>
      <w:r w:rsidR="00177687" w:rsidRPr="00B521A6">
        <w:rPr>
          <w:bCs/>
          <w:szCs w:val="28"/>
        </w:rPr>
        <w:t xml:space="preserve">при Территориальной избирательной комиссии города Новошахтинска Ростовской области по контролю за соблюдением порядка проведения предвыборной агитации на территории города Новошахтинска Ростовской области в период подготовки и проведения выборов депутатов </w:t>
      </w:r>
      <w:r w:rsidR="00F07F46">
        <w:rPr>
          <w:bCs/>
          <w:szCs w:val="28"/>
        </w:rPr>
        <w:t>Новошахтинской городской Думы восьмого</w:t>
      </w:r>
      <w:r w:rsidR="00177687" w:rsidRPr="00B521A6">
        <w:rPr>
          <w:bCs/>
          <w:szCs w:val="28"/>
        </w:rPr>
        <w:t xml:space="preserve"> созыва</w:t>
      </w:r>
      <w:r w:rsidR="00177687" w:rsidRPr="00B521A6">
        <w:rPr>
          <w:szCs w:val="28"/>
        </w:rPr>
        <w:t xml:space="preserve"> </w:t>
      </w:r>
      <w:r w:rsidRPr="00B521A6">
        <w:rPr>
          <w:szCs w:val="28"/>
        </w:rPr>
        <w:t>(далее – Рабочая группа).</w:t>
      </w:r>
    </w:p>
    <w:p w:rsidR="002F0149" w:rsidRPr="002F0149" w:rsidRDefault="002F0149" w:rsidP="004C2811">
      <w:pPr>
        <w:pStyle w:val="-1"/>
        <w:ind w:firstLine="709"/>
        <w:rPr>
          <w:szCs w:val="28"/>
        </w:rPr>
      </w:pPr>
      <w:r w:rsidRPr="002F0149">
        <w:rPr>
          <w:szCs w:val="28"/>
        </w:rPr>
        <w:t>1.2.</w:t>
      </w:r>
      <w:r w:rsidR="00735557">
        <w:rPr>
          <w:szCs w:val="28"/>
        </w:rPr>
        <w:t> </w:t>
      </w:r>
      <w:r w:rsidRPr="002F0149">
        <w:rPr>
          <w:szCs w:val="28"/>
        </w:rPr>
        <w:t xml:space="preserve">Рабочая группа образуется при Территориальной избирательной комиссии города Новошахтинска </w:t>
      </w:r>
      <w:r w:rsidR="00B521A6">
        <w:rPr>
          <w:szCs w:val="28"/>
        </w:rPr>
        <w:t xml:space="preserve">Ростовской области </w:t>
      </w:r>
      <w:r w:rsidRPr="002F0149">
        <w:rPr>
          <w:szCs w:val="28"/>
        </w:rPr>
        <w:t xml:space="preserve">(далее – ТИК) для обеспечения взаимодействия ТИК с Избирательной комиссией Ростовской области при осуществлении контроля за соблюдением установленного порядка проведения предвыборной агитации в период подготовки и проведения выборов </w:t>
      </w:r>
      <w:r w:rsidR="00B521A6">
        <w:rPr>
          <w:szCs w:val="28"/>
        </w:rPr>
        <w:t xml:space="preserve">депутатов </w:t>
      </w:r>
      <w:r w:rsidR="00F07F46">
        <w:rPr>
          <w:szCs w:val="28"/>
        </w:rPr>
        <w:t>Новошахтинской городской Думы восьмого</w:t>
      </w:r>
      <w:r w:rsidR="00B521A6">
        <w:rPr>
          <w:szCs w:val="28"/>
        </w:rPr>
        <w:t xml:space="preserve"> созыва </w:t>
      </w:r>
      <w:r w:rsidRPr="002F0149">
        <w:rPr>
          <w:szCs w:val="28"/>
        </w:rPr>
        <w:t xml:space="preserve">на территории города Новошахтинска </w:t>
      </w:r>
      <w:r w:rsidR="00F07F46">
        <w:rPr>
          <w:szCs w:val="28"/>
        </w:rPr>
        <w:t xml:space="preserve">Ростовской области </w:t>
      </w:r>
      <w:r w:rsidRPr="002F0149">
        <w:rPr>
          <w:szCs w:val="28"/>
        </w:rPr>
        <w:t>и других задач, предусмотренных настоящим Положением.</w:t>
      </w:r>
    </w:p>
    <w:p w:rsidR="002F0149" w:rsidRPr="002F0149" w:rsidRDefault="002F0149" w:rsidP="004C2811">
      <w:pPr>
        <w:spacing w:after="0" w:line="360" w:lineRule="auto"/>
        <w:ind w:firstLine="709"/>
        <w:jc w:val="both"/>
        <w:rPr>
          <w:rFonts w:ascii="Times New Roman" w:hAnsi="Times New Roman" w:cs="Times New Roman"/>
          <w:sz w:val="28"/>
          <w:szCs w:val="28"/>
        </w:rPr>
      </w:pPr>
      <w:r w:rsidRPr="002F0149">
        <w:rPr>
          <w:rFonts w:ascii="Times New Roman" w:hAnsi="Times New Roman" w:cs="Times New Roman"/>
          <w:sz w:val="28"/>
          <w:szCs w:val="28"/>
        </w:rPr>
        <w:t>1.3.</w:t>
      </w:r>
      <w:r w:rsidR="00735557">
        <w:rPr>
          <w:rFonts w:ascii="Times New Roman" w:hAnsi="Times New Roman" w:cs="Times New Roman"/>
          <w:sz w:val="28"/>
          <w:szCs w:val="28"/>
        </w:rPr>
        <w:t> </w:t>
      </w:r>
      <w:r w:rsidRPr="002F0149">
        <w:rPr>
          <w:rFonts w:ascii="Times New Roman" w:hAnsi="Times New Roman" w:cs="Times New Roman"/>
          <w:sz w:val="28"/>
          <w:szCs w:val="28"/>
        </w:rPr>
        <w:t>В своей деятельности Рабочая группа руководствуется Конституцией Российской Федерации, Федеральным законом от 12.06.2002 №</w:t>
      </w:r>
      <w:r w:rsidR="00735557">
        <w:rPr>
          <w:rFonts w:ascii="Times New Roman" w:hAnsi="Times New Roman" w:cs="Times New Roman"/>
          <w:sz w:val="28"/>
          <w:szCs w:val="28"/>
        </w:rPr>
        <w:t> </w:t>
      </w:r>
      <w:r w:rsidRPr="002F0149">
        <w:rPr>
          <w:rFonts w:ascii="Times New Roman" w:hAnsi="Times New Roman" w:cs="Times New Roman"/>
          <w:sz w:val="28"/>
          <w:szCs w:val="28"/>
        </w:rPr>
        <w:t xml:space="preserve">67-ФЗ «Об основных гарантиях избирательных прав и права на участие в референдуме граждан Российской Федерации», Федеральным законом от </w:t>
      </w:r>
      <w:r w:rsidRPr="002F0149">
        <w:rPr>
          <w:rFonts w:ascii="Times New Roman" w:hAnsi="Times New Roman" w:cs="Times New Roman"/>
          <w:sz w:val="28"/>
          <w:szCs w:val="28"/>
        </w:rPr>
        <w:lastRenderedPageBreak/>
        <w:t>11.07.2001 № 95-ФЗ «О политических партиях», Законом Российской Федерации от 27.12.1991 № 2124-1 «О средствах массовой информации», Областным законом от 12.05.2016 № 525-ЗС «О выборах и референдумах в Ростовской области», иными федеральными и областными законами, правовыми актами Центральной избирательной комиссии Российской Федерации, Избирательной комиссии Ростовской области, а также настоящим Положением.</w:t>
      </w:r>
    </w:p>
    <w:p w:rsidR="002F0149" w:rsidRPr="002F0149" w:rsidRDefault="002F0149" w:rsidP="004C2811">
      <w:pPr>
        <w:spacing w:after="0" w:line="360" w:lineRule="auto"/>
        <w:ind w:firstLine="709"/>
        <w:jc w:val="both"/>
        <w:rPr>
          <w:rFonts w:ascii="Times New Roman" w:hAnsi="Times New Roman" w:cs="Times New Roman"/>
          <w:sz w:val="28"/>
          <w:szCs w:val="28"/>
        </w:rPr>
      </w:pPr>
      <w:r w:rsidRPr="002F0149">
        <w:rPr>
          <w:rFonts w:ascii="Times New Roman" w:hAnsi="Times New Roman" w:cs="Times New Roman"/>
          <w:sz w:val="28"/>
          <w:szCs w:val="28"/>
        </w:rPr>
        <w:t>1.4. В состав Рабочей группы входят заместитель председателя ТИК, член ТИК с правом решающего голоса, системный администратор территориального комплекса средств автоматизации сектора эксплуатации ГАС «Выборы» информационного отдела Избирательной комиссии Ростовской области, представитель Администрации города Новошахтинска (по согласованию), сотрудник территориального органа внутренних дел (по согласованию). В состав Рабочей группы могут по согласованию входить иные лица.</w:t>
      </w:r>
    </w:p>
    <w:p w:rsidR="002F0149" w:rsidRPr="002F0149" w:rsidRDefault="002F0149" w:rsidP="004C2811">
      <w:pPr>
        <w:pStyle w:val="-1"/>
        <w:ind w:firstLine="709"/>
        <w:rPr>
          <w:szCs w:val="28"/>
        </w:rPr>
      </w:pPr>
      <w:r w:rsidRPr="002F0149">
        <w:rPr>
          <w:szCs w:val="28"/>
        </w:rPr>
        <w:t>1.5. Состав Рабочей группы утверждается постановлением ТИК. Руководителем Рабочей группы является заместитель председателя ТИК. Заместитель руководителя Рабочей группы назначается из числа членов Рабочей группы.</w:t>
      </w:r>
    </w:p>
    <w:p w:rsidR="002F0149" w:rsidRPr="002F0149" w:rsidRDefault="002F0149" w:rsidP="004C2811">
      <w:pPr>
        <w:spacing w:after="0" w:line="360" w:lineRule="auto"/>
        <w:ind w:firstLine="709"/>
        <w:jc w:val="center"/>
        <w:rPr>
          <w:rFonts w:ascii="Times New Roman" w:hAnsi="Times New Roman" w:cs="Times New Roman"/>
          <w:sz w:val="28"/>
          <w:szCs w:val="28"/>
        </w:rPr>
      </w:pPr>
      <w:r w:rsidRPr="002F0149">
        <w:rPr>
          <w:rFonts w:ascii="Times New Roman" w:hAnsi="Times New Roman" w:cs="Times New Roman"/>
          <w:sz w:val="28"/>
          <w:szCs w:val="28"/>
        </w:rPr>
        <w:t>2. Вопросы, входящие в компетенцию Рабочей группы</w:t>
      </w:r>
    </w:p>
    <w:p w:rsidR="002F0149" w:rsidRPr="002F0149" w:rsidRDefault="002F0149" w:rsidP="004C2811">
      <w:pPr>
        <w:spacing w:after="0" w:line="360" w:lineRule="auto"/>
        <w:ind w:firstLine="709"/>
        <w:jc w:val="both"/>
        <w:rPr>
          <w:rFonts w:ascii="Times New Roman" w:hAnsi="Times New Roman" w:cs="Times New Roman"/>
          <w:sz w:val="28"/>
          <w:szCs w:val="28"/>
        </w:rPr>
      </w:pPr>
      <w:r w:rsidRPr="002F0149">
        <w:rPr>
          <w:rFonts w:ascii="Times New Roman" w:hAnsi="Times New Roman" w:cs="Times New Roman"/>
          <w:sz w:val="28"/>
          <w:szCs w:val="28"/>
        </w:rPr>
        <w:t>2.1.</w:t>
      </w:r>
      <w:r w:rsidRPr="002F0149">
        <w:rPr>
          <w:rFonts w:ascii="Times New Roman" w:hAnsi="Times New Roman" w:cs="Times New Roman"/>
          <w:sz w:val="28"/>
          <w:szCs w:val="28"/>
          <w:lang w:val="en-US"/>
        </w:rPr>
        <w:t> </w:t>
      </w:r>
      <w:r w:rsidRPr="002F0149">
        <w:rPr>
          <w:rFonts w:ascii="Times New Roman" w:hAnsi="Times New Roman" w:cs="Times New Roman"/>
          <w:sz w:val="28"/>
          <w:szCs w:val="28"/>
        </w:rPr>
        <w:t>В компетенцию Рабочей группы входит:</w:t>
      </w:r>
    </w:p>
    <w:p w:rsidR="002F0149" w:rsidRPr="002F0149" w:rsidRDefault="002F0149" w:rsidP="004C2811">
      <w:pPr>
        <w:autoSpaceDE w:val="0"/>
        <w:autoSpaceDN w:val="0"/>
        <w:adjustRightInd w:val="0"/>
        <w:spacing w:after="0" w:line="360" w:lineRule="auto"/>
        <w:ind w:firstLine="709"/>
        <w:jc w:val="both"/>
        <w:rPr>
          <w:rFonts w:ascii="Times New Roman" w:hAnsi="Times New Roman" w:cs="Times New Roman"/>
          <w:sz w:val="28"/>
          <w:szCs w:val="28"/>
        </w:rPr>
      </w:pPr>
      <w:r w:rsidRPr="002F0149">
        <w:rPr>
          <w:rFonts w:ascii="Times New Roman" w:hAnsi="Times New Roman" w:cs="Times New Roman"/>
          <w:sz w:val="28"/>
          <w:szCs w:val="28"/>
        </w:rPr>
        <w:t>2.1.1. Анализ законности размещения агитационных материалов, в том числе в средствах массовой информации.</w:t>
      </w:r>
    </w:p>
    <w:p w:rsidR="002F0149" w:rsidRPr="002F0149" w:rsidRDefault="002F0149" w:rsidP="004C2811">
      <w:pPr>
        <w:spacing w:after="0" w:line="360" w:lineRule="auto"/>
        <w:ind w:firstLine="709"/>
        <w:jc w:val="both"/>
        <w:rPr>
          <w:rFonts w:ascii="Times New Roman" w:hAnsi="Times New Roman" w:cs="Times New Roman"/>
          <w:sz w:val="28"/>
          <w:szCs w:val="28"/>
        </w:rPr>
      </w:pPr>
      <w:r w:rsidRPr="002F0149">
        <w:rPr>
          <w:rFonts w:ascii="Times New Roman" w:hAnsi="Times New Roman" w:cs="Times New Roman"/>
          <w:sz w:val="28"/>
          <w:szCs w:val="28"/>
        </w:rPr>
        <w:t>2.1.2. С</w:t>
      </w:r>
      <w:r w:rsidR="00AC6BE6">
        <w:rPr>
          <w:rFonts w:ascii="Times New Roman" w:hAnsi="Times New Roman" w:cs="Times New Roman"/>
          <w:sz w:val="28"/>
          <w:szCs w:val="28"/>
        </w:rPr>
        <w:t>опоставление</w:t>
      </w:r>
      <w:r w:rsidRPr="002F0149">
        <w:rPr>
          <w:rFonts w:ascii="Times New Roman" w:hAnsi="Times New Roman" w:cs="Times New Roman"/>
          <w:sz w:val="28"/>
          <w:szCs w:val="28"/>
        </w:rPr>
        <w:t xml:space="preserve"> печатных агитационных материалов, аудиовизуальных агитационных материалов, иных агитационных материалов, распространяемых на территории города Новошахтинска, с образцами агитационных материалов, с агитационными материалами, размещенными в задаче «Агитация» Государственной автоматизированной системы Российской Федерации «Выборы» и информационно-поисковой </w:t>
      </w:r>
      <w:r w:rsidRPr="002F0149">
        <w:rPr>
          <w:rFonts w:ascii="Times New Roman" w:hAnsi="Times New Roman" w:cs="Times New Roman"/>
          <w:sz w:val="28"/>
          <w:szCs w:val="28"/>
        </w:rPr>
        <w:lastRenderedPageBreak/>
        <w:t>системе «Чистый Дон» на сайте Избирательной комиссии Ростовской области.</w:t>
      </w:r>
    </w:p>
    <w:p w:rsidR="002F0149" w:rsidRPr="00F032B8" w:rsidRDefault="002F0149" w:rsidP="004C2811">
      <w:pPr>
        <w:spacing w:after="0" w:line="360" w:lineRule="auto"/>
        <w:ind w:firstLine="709"/>
        <w:jc w:val="both"/>
        <w:rPr>
          <w:rFonts w:ascii="Times New Roman" w:hAnsi="Times New Roman" w:cs="Times New Roman"/>
          <w:sz w:val="28"/>
          <w:szCs w:val="28"/>
        </w:rPr>
      </w:pPr>
      <w:r w:rsidRPr="002F0149">
        <w:rPr>
          <w:rFonts w:ascii="Times New Roman" w:hAnsi="Times New Roman" w:cs="Times New Roman"/>
          <w:sz w:val="28"/>
          <w:szCs w:val="28"/>
        </w:rPr>
        <w:t>2.1.3. </w:t>
      </w:r>
      <w:r w:rsidRPr="00F032B8">
        <w:rPr>
          <w:rFonts w:ascii="Times New Roman" w:hAnsi="Times New Roman" w:cs="Times New Roman"/>
          <w:sz w:val="28"/>
          <w:szCs w:val="28"/>
        </w:rPr>
        <w:t xml:space="preserve">Незамедлительное направление </w:t>
      </w:r>
      <w:r w:rsidR="00F032B8" w:rsidRPr="00F032B8">
        <w:rPr>
          <w:rFonts w:ascii="Times New Roman" w:hAnsi="Times New Roman" w:cs="Times New Roman"/>
          <w:bCs/>
          <w:sz w:val="28"/>
          <w:szCs w:val="28"/>
        </w:rPr>
        <w:t xml:space="preserve">оперативной информации о нарушениях, допущенных при проведении предвыборной агитации, в период </w:t>
      </w:r>
      <w:r w:rsidR="00F032B8" w:rsidRPr="00F032B8">
        <w:rPr>
          <w:rFonts w:ascii="Times New Roman" w:hAnsi="Times New Roman" w:cs="Times New Roman"/>
          <w:sz w:val="28"/>
          <w:szCs w:val="28"/>
        </w:rPr>
        <w:t xml:space="preserve">подготовки и проведения выборов, </w:t>
      </w:r>
      <w:r w:rsidRPr="00F032B8">
        <w:rPr>
          <w:rFonts w:ascii="Times New Roman" w:hAnsi="Times New Roman" w:cs="Times New Roman"/>
          <w:sz w:val="28"/>
          <w:szCs w:val="28"/>
        </w:rPr>
        <w:t xml:space="preserve">агитационных материалов, изданных с нарушениями требований федерального и областного законодательства, </w:t>
      </w:r>
      <w:r w:rsidR="00F032B8" w:rsidRPr="00F032B8">
        <w:rPr>
          <w:rFonts w:ascii="Times New Roman" w:hAnsi="Times New Roman" w:cs="Times New Roman"/>
          <w:sz w:val="28"/>
          <w:szCs w:val="28"/>
        </w:rPr>
        <w:t xml:space="preserve">в </w:t>
      </w:r>
      <w:r w:rsidRPr="00F032B8">
        <w:rPr>
          <w:rFonts w:ascii="Times New Roman" w:hAnsi="Times New Roman" w:cs="Times New Roman"/>
          <w:sz w:val="28"/>
          <w:szCs w:val="28"/>
        </w:rPr>
        <w:t>Контрольно-ревизионную службу при Избирательной комиссии Ростовской области в электронном виде.</w:t>
      </w:r>
    </w:p>
    <w:p w:rsidR="002F0149" w:rsidRPr="002F0149" w:rsidRDefault="002F0149" w:rsidP="004C2811">
      <w:pPr>
        <w:spacing w:after="0" w:line="360" w:lineRule="auto"/>
        <w:ind w:firstLine="709"/>
        <w:jc w:val="both"/>
        <w:rPr>
          <w:rFonts w:ascii="Times New Roman" w:hAnsi="Times New Roman" w:cs="Times New Roman"/>
          <w:sz w:val="28"/>
          <w:szCs w:val="28"/>
        </w:rPr>
      </w:pPr>
      <w:r w:rsidRPr="002F0149">
        <w:rPr>
          <w:rFonts w:ascii="Times New Roman" w:hAnsi="Times New Roman" w:cs="Times New Roman"/>
          <w:sz w:val="28"/>
          <w:szCs w:val="28"/>
        </w:rPr>
        <w:t xml:space="preserve">2.1.4. Рассмотрение вопросов, касающихся публикаций результатов опросов общественного мнения, связанных с выборами </w:t>
      </w:r>
      <w:r w:rsidR="009A6808">
        <w:rPr>
          <w:rFonts w:ascii="Times New Roman" w:hAnsi="Times New Roman" w:cs="Times New Roman"/>
          <w:sz w:val="28"/>
          <w:szCs w:val="28"/>
        </w:rPr>
        <w:t xml:space="preserve">депутатов </w:t>
      </w:r>
      <w:r w:rsidR="00F07F46">
        <w:rPr>
          <w:rFonts w:ascii="Times New Roman" w:hAnsi="Times New Roman" w:cs="Times New Roman"/>
          <w:sz w:val="28"/>
          <w:szCs w:val="28"/>
        </w:rPr>
        <w:t>Новошахтинской городской Думы восьмого</w:t>
      </w:r>
      <w:r w:rsidR="009A6808">
        <w:rPr>
          <w:rFonts w:ascii="Times New Roman" w:hAnsi="Times New Roman" w:cs="Times New Roman"/>
          <w:sz w:val="28"/>
          <w:szCs w:val="28"/>
        </w:rPr>
        <w:t xml:space="preserve"> созыва</w:t>
      </w:r>
      <w:r w:rsidRPr="002F0149">
        <w:rPr>
          <w:rFonts w:ascii="Times New Roman" w:hAnsi="Times New Roman" w:cs="Times New Roman"/>
          <w:sz w:val="28"/>
          <w:szCs w:val="28"/>
        </w:rPr>
        <w:t>.</w:t>
      </w:r>
    </w:p>
    <w:p w:rsidR="002F0149" w:rsidRPr="002F0149" w:rsidRDefault="002F0149" w:rsidP="004C2811">
      <w:pPr>
        <w:spacing w:after="0" w:line="360" w:lineRule="auto"/>
        <w:ind w:firstLine="709"/>
        <w:jc w:val="both"/>
        <w:rPr>
          <w:rFonts w:ascii="Times New Roman" w:hAnsi="Times New Roman" w:cs="Times New Roman"/>
          <w:sz w:val="28"/>
          <w:szCs w:val="28"/>
        </w:rPr>
      </w:pPr>
      <w:r w:rsidRPr="002F0149">
        <w:rPr>
          <w:rFonts w:ascii="Times New Roman" w:hAnsi="Times New Roman" w:cs="Times New Roman"/>
          <w:sz w:val="28"/>
          <w:szCs w:val="28"/>
        </w:rPr>
        <w:t>2.1.5. Ежедневный сбор информации о формах и методах проведения предвыборной агитации на территории города Новошахтинска</w:t>
      </w:r>
      <w:r w:rsidR="00F07F46">
        <w:rPr>
          <w:rFonts w:ascii="Times New Roman" w:hAnsi="Times New Roman" w:cs="Times New Roman"/>
          <w:sz w:val="28"/>
          <w:szCs w:val="28"/>
        </w:rPr>
        <w:t xml:space="preserve"> Ростовской области</w:t>
      </w:r>
      <w:r w:rsidRPr="002F0149">
        <w:rPr>
          <w:rFonts w:ascii="Times New Roman" w:hAnsi="Times New Roman" w:cs="Times New Roman"/>
          <w:sz w:val="28"/>
          <w:szCs w:val="28"/>
        </w:rPr>
        <w:t>.</w:t>
      </w:r>
    </w:p>
    <w:p w:rsidR="002F0149" w:rsidRPr="002F0149" w:rsidRDefault="002F0149" w:rsidP="004C2811">
      <w:pPr>
        <w:spacing w:after="0" w:line="360" w:lineRule="auto"/>
        <w:ind w:firstLine="709"/>
        <w:jc w:val="both"/>
        <w:rPr>
          <w:rFonts w:ascii="Times New Roman" w:hAnsi="Times New Roman" w:cs="Times New Roman"/>
          <w:sz w:val="28"/>
          <w:szCs w:val="28"/>
        </w:rPr>
      </w:pPr>
      <w:r w:rsidRPr="002F0149">
        <w:rPr>
          <w:rFonts w:ascii="Times New Roman" w:hAnsi="Times New Roman" w:cs="Times New Roman"/>
          <w:sz w:val="28"/>
          <w:szCs w:val="28"/>
        </w:rPr>
        <w:t>2.1.6. Подготовка обобщенной информации по видам предвыборной агитации.</w:t>
      </w:r>
    </w:p>
    <w:p w:rsidR="002F0149" w:rsidRDefault="002F0149" w:rsidP="004C2811">
      <w:pPr>
        <w:spacing w:after="0" w:line="360" w:lineRule="auto"/>
        <w:ind w:firstLine="709"/>
        <w:jc w:val="both"/>
        <w:rPr>
          <w:rFonts w:ascii="Times New Roman" w:hAnsi="Times New Roman" w:cs="Times New Roman"/>
          <w:sz w:val="28"/>
          <w:szCs w:val="28"/>
        </w:rPr>
      </w:pPr>
      <w:r w:rsidRPr="002F0149">
        <w:rPr>
          <w:rFonts w:ascii="Times New Roman" w:hAnsi="Times New Roman" w:cs="Times New Roman"/>
          <w:sz w:val="28"/>
          <w:szCs w:val="28"/>
        </w:rPr>
        <w:t>2.1.7. </w:t>
      </w:r>
      <w:r w:rsidR="009A6808">
        <w:rPr>
          <w:rFonts w:ascii="Times New Roman" w:hAnsi="Times New Roman" w:cs="Times New Roman"/>
          <w:sz w:val="28"/>
          <w:szCs w:val="28"/>
        </w:rPr>
        <w:t>Р</w:t>
      </w:r>
      <w:r w:rsidRPr="002F0149">
        <w:rPr>
          <w:rFonts w:ascii="Times New Roman" w:hAnsi="Times New Roman" w:cs="Times New Roman"/>
          <w:sz w:val="28"/>
          <w:szCs w:val="28"/>
        </w:rPr>
        <w:t xml:space="preserve">ассмотрение </w:t>
      </w:r>
      <w:r w:rsidR="00A65300">
        <w:rPr>
          <w:rFonts w:ascii="Times New Roman" w:hAnsi="Times New Roman" w:cs="Times New Roman"/>
          <w:sz w:val="28"/>
          <w:szCs w:val="28"/>
        </w:rPr>
        <w:t xml:space="preserve">на заседании Рабочей группы </w:t>
      </w:r>
      <w:r w:rsidRPr="002F0149">
        <w:rPr>
          <w:rFonts w:ascii="Times New Roman" w:hAnsi="Times New Roman" w:cs="Times New Roman"/>
          <w:sz w:val="28"/>
          <w:szCs w:val="28"/>
        </w:rPr>
        <w:t>жалоб, заявлений и иных обращений, поступающих в ТИК, по вопросам соблюдения установленного порядка информирования избирателей, законности проведения предвыборной агитации на территории города Новошахтинска</w:t>
      </w:r>
      <w:r w:rsidR="00F07F46">
        <w:rPr>
          <w:rFonts w:ascii="Times New Roman" w:hAnsi="Times New Roman" w:cs="Times New Roman"/>
          <w:sz w:val="28"/>
          <w:szCs w:val="28"/>
        </w:rPr>
        <w:t xml:space="preserve"> Ростовской области</w:t>
      </w:r>
      <w:r w:rsidR="002F1019">
        <w:rPr>
          <w:rFonts w:ascii="Times New Roman" w:hAnsi="Times New Roman" w:cs="Times New Roman"/>
          <w:sz w:val="28"/>
          <w:szCs w:val="28"/>
        </w:rPr>
        <w:t>.</w:t>
      </w:r>
      <w:r w:rsidR="009A6808">
        <w:rPr>
          <w:rFonts w:ascii="Times New Roman" w:hAnsi="Times New Roman" w:cs="Times New Roman"/>
          <w:sz w:val="28"/>
          <w:szCs w:val="28"/>
        </w:rPr>
        <w:t xml:space="preserve"> </w:t>
      </w:r>
      <w:r w:rsidR="00A65300">
        <w:rPr>
          <w:rFonts w:ascii="Times New Roman" w:hAnsi="Times New Roman" w:cs="Times New Roman"/>
          <w:sz w:val="28"/>
          <w:szCs w:val="28"/>
        </w:rPr>
        <w:t xml:space="preserve">По результатам рассмотрения Рабочей группой указанных жалоб ответ заявителю дается руководителем </w:t>
      </w:r>
      <w:r w:rsidR="00302C98">
        <w:rPr>
          <w:rFonts w:ascii="Times New Roman" w:hAnsi="Times New Roman" w:cs="Times New Roman"/>
          <w:sz w:val="28"/>
          <w:szCs w:val="28"/>
        </w:rPr>
        <w:t>Р</w:t>
      </w:r>
      <w:r w:rsidR="00A65300">
        <w:rPr>
          <w:rFonts w:ascii="Times New Roman" w:hAnsi="Times New Roman" w:cs="Times New Roman"/>
          <w:sz w:val="28"/>
          <w:szCs w:val="28"/>
        </w:rPr>
        <w:t>абочей группы</w:t>
      </w:r>
      <w:r w:rsidR="00302C98">
        <w:rPr>
          <w:rFonts w:ascii="Times New Roman" w:hAnsi="Times New Roman" w:cs="Times New Roman"/>
          <w:sz w:val="28"/>
          <w:szCs w:val="28"/>
        </w:rPr>
        <w:t>, а в его отсутствие – заместителем руководителя Рабочей группы. Проект ответа готовится членами Рабо</w:t>
      </w:r>
      <w:r w:rsidR="002F1019">
        <w:rPr>
          <w:rFonts w:ascii="Times New Roman" w:hAnsi="Times New Roman" w:cs="Times New Roman"/>
          <w:sz w:val="28"/>
          <w:szCs w:val="28"/>
        </w:rPr>
        <w:t>чей группы по поручению руководителя Рабочей группы, а в его отсутствие -</w:t>
      </w:r>
      <w:r w:rsidR="00302C98">
        <w:rPr>
          <w:rFonts w:ascii="Times New Roman" w:hAnsi="Times New Roman" w:cs="Times New Roman"/>
          <w:sz w:val="28"/>
          <w:szCs w:val="28"/>
        </w:rPr>
        <w:t xml:space="preserve"> заместителя руководителя Рабочей группы.</w:t>
      </w:r>
    </w:p>
    <w:p w:rsidR="00F82C1A" w:rsidRDefault="00302C98" w:rsidP="004C2811">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2.1.8.  </w:t>
      </w:r>
      <w:r w:rsidR="002F1019">
        <w:rPr>
          <w:rFonts w:ascii="Times New Roman" w:hAnsi="Times New Roman" w:cs="Times New Roman"/>
          <w:sz w:val="28"/>
          <w:szCs w:val="28"/>
        </w:rPr>
        <w:t xml:space="preserve">Вынесение на рассмотрение ТИК решения Рабочей группы и соответствующего проекта постановления ТИК в случаях, установленных законом. </w:t>
      </w:r>
    </w:p>
    <w:p w:rsidR="002F0149" w:rsidRPr="002F0149" w:rsidRDefault="002F0149" w:rsidP="004C2811">
      <w:pPr>
        <w:spacing w:after="0" w:line="360" w:lineRule="auto"/>
        <w:ind w:firstLine="709"/>
        <w:jc w:val="both"/>
        <w:rPr>
          <w:rFonts w:ascii="Times New Roman" w:hAnsi="Times New Roman" w:cs="Times New Roman"/>
          <w:sz w:val="28"/>
          <w:szCs w:val="28"/>
        </w:rPr>
      </w:pPr>
      <w:r w:rsidRPr="002F0149">
        <w:rPr>
          <w:rFonts w:ascii="Times New Roman" w:hAnsi="Times New Roman" w:cs="Times New Roman"/>
          <w:sz w:val="28"/>
          <w:szCs w:val="28"/>
        </w:rPr>
        <w:t>2.1.</w:t>
      </w:r>
      <w:r w:rsidR="002F1019">
        <w:rPr>
          <w:rFonts w:ascii="Times New Roman" w:hAnsi="Times New Roman" w:cs="Times New Roman"/>
          <w:sz w:val="28"/>
          <w:szCs w:val="28"/>
        </w:rPr>
        <w:t>9</w:t>
      </w:r>
      <w:r w:rsidRPr="002F0149">
        <w:rPr>
          <w:rFonts w:ascii="Times New Roman" w:hAnsi="Times New Roman" w:cs="Times New Roman"/>
          <w:sz w:val="28"/>
          <w:szCs w:val="28"/>
        </w:rPr>
        <w:t xml:space="preserve">. Представление в Контрольно-ревизионную службу при Избирательной комиссии Ростовской области копий решений по </w:t>
      </w:r>
      <w:r w:rsidRPr="002F0149">
        <w:rPr>
          <w:rFonts w:ascii="Times New Roman" w:hAnsi="Times New Roman" w:cs="Times New Roman"/>
          <w:sz w:val="28"/>
          <w:szCs w:val="28"/>
        </w:rPr>
        <w:lastRenderedPageBreak/>
        <w:t>рассматриваемым на местах материалам, жалобам, заявлениям и обращениям, касающихся соблюдения установленного порядка информирования избирателей, проведения предвыборной агитации.</w:t>
      </w:r>
    </w:p>
    <w:p w:rsidR="002F0149" w:rsidRPr="002F0149" w:rsidRDefault="002F0149" w:rsidP="004C2811">
      <w:pPr>
        <w:spacing w:after="0" w:line="360" w:lineRule="auto"/>
        <w:ind w:firstLine="709"/>
        <w:jc w:val="both"/>
        <w:rPr>
          <w:rFonts w:ascii="Times New Roman" w:hAnsi="Times New Roman" w:cs="Times New Roman"/>
          <w:sz w:val="28"/>
          <w:szCs w:val="28"/>
        </w:rPr>
      </w:pPr>
      <w:r w:rsidRPr="002F0149">
        <w:rPr>
          <w:rFonts w:ascii="Times New Roman" w:hAnsi="Times New Roman" w:cs="Times New Roman"/>
          <w:sz w:val="28"/>
          <w:szCs w:val="28"/>
        </w:rPr>
        <w:t>2.1.</w:t>
      </w:r>
      <w:r w:rsidR="002F1019">
        <w:rPr>
          <w:rFonts w:ascii="Times New Roman" w:hAnsi="Times New Roman" w:cs="Times New Roman"/>
          <w:sz w:val="28"/>
          <w:szCs w:val="28"/>
        </w:rPr>
        <w:t>10</w:t>
      </w:r>
      <w:r w:rsidRPr="002F0149">
        <w:rPr>
          <w:rFonts w:ascii="Times New Roman" w:hAnsi="Times New Roman" w:cs="Times New Roman"/>
          <w:sz w:val="28"/>
          <w:szCs w:val="28"/>
        </w:rPr>
        <w:t>. Подготовка проектов представлений ТИК о пресечении противоправной агитационной деятельности и принятии мер по привлечению виновных лиц к ответственности, установленной законодательством Российской Федерации.</w:t>
      </w:r>
    </w:p>
    <w:p w:rsidR="002F0149" w:rsidRPr="002F0149" w:rsidRDefault="002F0149" w:rsidP="004C2811">
      <w:pPr>
        <w:spacing w:after="0" w:line="360" w:lineRule="auto"/>
        <w:ind w:firstLine="709"/>
        <w:jc w:val="both"/>
        <w:rPr>
          <w:rFonts w:ascii="Times New Roman" w:hAnsi="Times New Roman" w:cs="Times New Roman"/>
          <w:sz w:val="28"/>
          <w:szCs w:val="28"/>
        </w:rPr>
      </w:pPr>
      <w:r w:rsidRPr="002F0149">
        <w:rPr>
          <w:rFonts w:ascii="Times New Roman" w:hAnsi="Times New Roman" w:cs="Times New Roman"/>
          <w:sz w:val="28"/>
          <w:szCs w:val="28"/>
        </w:rPr>
        <w:t>2.1.1</w:t>
      </w:r>
      <w:r w:rsidR="00F77C2E">
        <w:rPr>
          <w:rFonts w:ascii="Times New Roman" w:hAnsi="Times New Roman" w:cs="Times New Roman"/>
          <w:sz w:val="28"/>
          <w:szCs w:val="28"/>
        </w:rPr>
        <w:t>1</w:t>
      </w:r>
      <w:r w:rsidRPr="002F0149">
        <w:rPr>
          <w:rFonts w:ascii="Times New Roman" w:hAnsi="Times New Roman" w:cs="Times New Roman"/>
          <w:sz w:val="28"/>
          <w:szCs w:val="28"/>
        </w:rPr>
        <w:t xml:space="preserve">. Уведомление Контрольно-ревизионной службы при Избирательной комиссии Ростовской области о мерах реагирования </w:t>
      </w:r>
      <w:r w:rsidRPr="002F0149">
        <w:rPr>
          <w:rFonts w:ascii="Times New Roman" w:hAnsi="Times New Roman" w:cs="Times New Roman"/>
          <w:sz w:val="28"/>
          <w:szCs w:val="28"/>
        </w:rPr>
        <w:br/>
        <w:t xml:space="preserve">на нарушения избирательного законодательства, допущенные при информировании избирателей, проведении предвыборной агитации (передача копий протоколов об административных правонарушениях, составленных избирательными комиссиями в период подготовки и проведения выборов </w:t>
      </w:r>
      <w:r w:rsidR="009A6808">
        <w:rPr>
          <w:rFonts w:ascii="Times New Roman" w:hAnsi="Times New Roman" w:cs="Times New Roman"/>
          <w:sz w:val="28"/>
          <w:szCs w:val="28"/>
        </w:rPr>
        <w:t xml:space="preserve">депутатов </w:t>
      </w:r>
      <w:r w:rsidR="00F07F46">
        <w:rPr>
          <w:rFonts w:ascii="Times New Roman" w:hAnsi="Times New Roman" w:cs="Times New Roman"/>
          <w:sz w:val="28"/>
          <w:szCs w:val="28"/>
        </w:rPr>
        <w:t>Новошахтинской городской Думы восьмого созыва</w:t>
      </w:r>
      <w:r w:rsidRPr="002F0149">
        <w:rPr>
          <w:rFonts w:ascii="Times New Roman" w:hAnsi="Times New Roman" w:cs="Times New Roman"/>
          <w:sz w:val="28"/>
          <w:szCs w:val="28"/>
        </w:rPr>
        <w:t>, копий постановлений (определений) судов).</w:t>
      </w:r>
    </w:p>
    <w:p w:rsidR="002F0149" w:rsidRPr="002F0149" w:rsidRDefault="002F0149" w:rsidP="004C2811">
      <w:pPr>
        <w:spacing w:after="0" w:line="360" w:lineRule="auto"/>
        <w:ind w:firstLine="709"/>
        <w:jc w:val="both"/>
        <w:rPr>
          <w:rFonts w:ascii="Times New Roman" w:hAnsi="Times New Roman" w:cs="Times New Roman"/>
          <w:sz w:val="28"/>
          <w:szCs w:val="28"/>
        </w:rPr>
      </w:pPr>
      <w:r w:rsidRPr="002F0149">
        <w:rPr>
          <w:rFonts w:ascii="Times New Roman" w:hAnsi="Times New Roman" w:cs="Times New Roman"/>
          <w:sz w:val="28"/>
          <w:szCs w:val="28"/>
        </w:rPr>
        <w:t>2.1.1</w:t>
      </w:r>
      <w:r w:rsidR="00F77C2E">
        <w:rPr>
          <w:rFonts w:ascii="Times New Roman" w:hAnsi="Times New Roman" w:cs="Times New Roman"/>
          <w:sz w:val="28"/>
          <w:szCs w:val="28"/>
        </w:rPr>
        <w:t>2</w:t>
      </w:r>
      <w:r w:rsidRPr="002F0149">
        <w:rPr>
          <w:rFonts w:ascii="Times New Roman" w:hAnsi="Times New Roman" w:cs="Times New Roman"/>
          <w:sz w:val="28"/>
          <w:szCs w:val="28"/>
        </w:rPr>
        <w:t>. Рассмотрение во взаимодействии с Контрольно-ревизионной службой при Избирательной комиссии Ростовской области жалоб, заявлений и иных обращений по вопросам соблюдения установленного порядка информирования избирателей, проведения предвыборной агитации на территории города Новошахтинска</w:t>
      </w:r>
      <w:r w:rsidR="00F07F46">
        <w:rPr>
          <w:rFonts w:ascii="Times New Roman" w:hAnsi="Times New Roman" w:cs="Times New Roman"/>
          <w:sz w:val="28"/>
          <w:szCs w:val="28"/>
        </w:rPr>
        <w:t xml:space="preserve"> Ростовской области</w:t>
      </w:r>
      <w:r w:rsidRPr="002F0149">
        <w:rPr>
          <w:rFonts w:ascii="Times New Roman" w:hAnsi="Times New Roman" w:cs="Times New Roman"/>
          <w:sz w:val="28"/>
          <w:szCs w:val="28"/>
        </w:rPr>
        <w:t>, поступающих в Избирательную комиссию Ростовской области.</w:t>
      </w:r>
    </w:p>
    <w:p w:rsidR="002F0149" w:rsidRPr="002F0149" w:rsidRDefault="002F0149" w:rsidP="004C2811">
      <w:pPr>
        <w:spacing w:after="0" w:line="360" w:lineRule="auto"/>
        <w:ind w:firstLine="709"/>
        <w:jc w:val="center"/>
        <w:rPr>
          <w:rFonts w:ascii="Times New Roman" w:hAnsi="Times New Roman" w:cs="Times New Roman"/>
          <w:sz w:val="28"/>
          <w:szCs w:val="28"/>
        </w:rPr>
      </w:pPr>
      <w:r w:rsidRPr="002F0149">
        <w:rPr>
          <w:rFonts w:ascii="Times New Roman" w:hAnsi="Times New Roman" w:cs="Times New Roman"/>
          <w:sz w:val="28"/>
          <w:szCs w:val="28"/>
        </w:rPr>
        <w:t>3. Порядок деятельности Рабочей группы</w:t>
      </w:r>
    </w:p>
    <w:p w:rsidR="002F0149" w:rsidRPr="002F0149" w:rsidRDefault="002F0149" w:rsidP="004C2811">
      <w:pPr>
        <w:spacing w:after="0" w:line="360" w:lineRule="auto"/>
        <w:ind w:firstLine="709"/>
        <w:jc w:val="both"/>
        <w:rPr>
          <w:rFonts w:ascii="Times New Roman" w:hAnsi="Times New Roman" w:cs="Times New Roman"/>
          <w:sz w:val="28"/>
          <w:szCs w:val="28"/>
        </w:rPr>
      </w:pPr>
      <w:r w:rsidRPr="002F0149">
        <w:rPr>
          <w:rFonts w:ascii="Times New Roman" w:hAnsi="Times New Roman" w:cs="Times New Roman"/>
          <w:sz w:val="28"/>
          <w:szCs w:val="28"/>
        </w:rPr>
        <w:t>3.1. Заседани</w:t>
      </w:r>
      <w:r w:rsidR="004C2811">
        <w:rPr>
          <w:rFonts w:ascii="Times New Roman" w:hAnsi="Times New Roman" w:cs="Times New Roman"/>
          <w:sz w:val="28"/>
          <w:szCs w:val="28"/>
        </w:rPr>
        <w:t>я Рабочей группы проводятся по мере необходимости. Заседание</w:t>
      </w:r>
      <w:r w:rsidRPr="002F0149">
        <w:rPr>
          <w:rFonts w:ascii="Times New Roman" w:hAnsi="Times New Roman" w:cs="Times New Roman"/>
          <w:sz w:val="28"/>
          <w:szCs w:val="28"/>
        </w:rPr>
        <w:t xml:space="preserve"> Рабочей группы созывает руководитель Рабочей группы (в случае его отсутствия – заместитель руководителя Рабочей группы). </w:t>
      </w:r>
    </w:p>
    <w:p w:rsidR="002F0149" w:rsidRPr="002F0149" w:rsidRDefault="002F0149" w:rsidP="004C2811">
      <w:pPr>
        <w:spacing w:after="0" w:line="360" w:lineRule="auto"/>
        <w:ind w:firstLine="709"/>
        <w:jc w:val="both"/>
        <w:rPr>
          <w:rFonts w:ascii="Times New Roman" w:hAnsi="Times New Roman" w:cs="Times New Roman"/>
          <w:sz w:val="28"/>
          <w:szCs w:val="28"/>
        </w:rPr>
      </w:pPr>
      <w:r w:rsidRPr="002F0149">
        <w:rPr>
          <w:rFonts w:ascii="Times New Roman" w:hAnsi="Times New Roman" w:cs="Times New Roman"/>
          <w:sz w:val="28"/>
          <w:szCs w:val="28"/>
        </w:rPr>
        <w:t>3.2. Деятельность Рабочей группы осуществляется коллегиально, на основе открытого обсуждения вопросов, относящихся к ее компетенции, и основывается на принципах объективности, достоверности, оперативности.</w:t>
      </w:r>
    </w:p>
    <w:p w:rsidR="002F0149" w:rsidRPr="002F0149" w:rsidRDefault="002F0149" w:rsidP="004C2811">
      <w:pPr>
        <w:spacing w:after="0" w:line="360" w:lineRule="auto"/>
        <w:ind w:firstLine="709"/>
        <w:jc w:val="both"/>
        <w:rPr>
          <w:rFonts w:ascii="Times New Roman" w:hAnsi="Times New Roman" w:cs="Times New Roman"/>
          <w:sz w:val="28"/>
          <w:szCs w:val="28"/>
        </w:rPr>
      </w:pPr>
      <w:r w:rsidRPr="002F0149">
        <w:rPr>
          <w:rFonts w:ascii="Times New Roman" w:hAnsi="Times New Roman" w:cs="Times New Roman"/>
          <w:sz w:val="28"/>
          <w:szCs w:val="28"/>
        </w:rPr>
        <w:lastRenderedPageBreak/>
        <w:t>3.3. Заседание Рабочей группы является правомочным, если на нем присутствует более половины от установленного числа членов Рабочей группы.</w:t>
      </w:r>
    </w:p>
    <w:p w:rsidR="002F0149" w:rsidRPr="002F0149" w:rsidRDefault="002F0149" w:rsidP="004C2811">
      <w:pPr>
        <w:spacing w:after="0" w:line="360" w:lineRule="auto"/>
        <w:ind w:firstLine="709"/>
        <w:jc w:val="both"/>
        <w:rPr>
          <w:rFonts w:ascii="Times New Roman" w:hAnsi="Times New Roman" w:cs="Times New Roman"/>
          <w:sz w:val="28"/>
          <w:szCs w:val="28"/>
        </w:rPr>
      </w:pPr>
      <w:r w:rsidRPr="002F0149">
        <w:rPr>
          <w:rFonts w:ascii="Times New Roman" w:hAnsi="Times New Roman" w:cs="Times New Roman"/>
          <w:sz w:val="28"/>
          <w:szCs w:val="28"/>
        </w:rPr>
        <w:t>3.4. В случае, если член Рабочей группы не имеет возможности присутствовать на заседании Рабочей группы, он обязан заблаговременно известить об этом руководителя Рабочей группы с указанием причины.</w:t>
      </w:r>
    </w:p>
    <w:p w:rsidR="002F0149" w:rsidRPr="002F0149" w:rsidRDefault="002F0149" w:rsidP="004C2811">
      <w:pPr>
        <w:spacing w:after="0" w:line="360" w:lineRule="auto"/>
        <w:ind w:firstLine="709"/>
        <w:jc w:val="both"/>
        <w:rPr>
          <w:rFonts w:ascii="Times New Roman" w:hAnsi="Times New Roman" w:cs="Times New Roman"/>
          <w:sz w:val="28"/>
          <w:szCs w:val="28"/>
        </w:rPr>
      </w:pPr>
      <w:r w:rsidRPr="002F0149">
        <w:rPr>
          <w:rFonts w:ascii="Times New Roman" w:hAnsi="Times New Roman" w:cs="Times New Roman"/>
          <w:sz w:val="28"/>
          <w:szCs w:val="28"/>
        </w:rPr>
        <w:t xml:space="preserve">3.5. Члены Рабочей группы вправе высказывать мнения, задавать вопросы, касающиеся предмета рассмотрения, вносить предложения </w:t>
      </w:r>
      <w:r w:rsidRPr="002F0149">
        <w:rPr>
          <w:rFonts w:ascii="Times New Roman" w:hAnsi="Times New Roman" w:cs="Times New Roman"/>
          <w:sz w:val="28"/>
          <w:szCs w:val="28"/>
        </w:rPr>
        <w:br/>
        <w:t>по вопросам, отнесенным к компетенции Рабочей группы, предлагать проведение по ним голосования.</w:t>
      </w:r>
    </w:p>
    <w:p w:rsidR="002F0149" w:rsidRPr="002F0149" w:rsidRDefault="002F0149" w:rsidP="004C2811">
      <w:pPr>
        <w:spacing w:after="0" w:line="360" w:lineRule="auto"/>
        <w:ind w:firstLine="709"/>
        <w:jc w:val="both"/>
        <w:rPr>
          <w:rFonts w:ascii="Times New Roman" w:hAnsi="Times New Roman" w:cs="Times New Roman"/>
          <w:sz w:val="28"/>
          <w:szCs w:val="28"/>
        </w:rPr>
      </w:pPr>
      <w:r w:rsidRPr="002F0149">
        <w:rPr>
          <w:rFonts w:ascii="Times New Roman" w:hAnsi="Times New Roman" w:cs="Times New Roman"/>
          <w:sz w:val="28"/>
          <w:szCs w:val="28"/>
        </w:rPr>
        <w:t>3.6. В случае необходимости руководитель Рабочей группы приглашает на заседание специалистов или экспертов для дачи пояснений и заключений по вопросам, возникающим в процессе рассмотрения вопроса.</w:t>
      </w:r>
    </w:p>
    <w:p w:rsidR="002F0149" w:rsidRPr="002F0149" w:rsidRDefault="002F0149" w:rsidP="004C2811">
      <w:pPr>
        <w:spacing w:after="0" w:line="360" w:lineRule="auto"/>
        <w:ind w:firstLine="709"/>
        <w:jc w:val="both"/>
        <w:rPr>
          <w:rFonts w:ascii="Times New Roman" w:hAnsi="Times New Roman" w:cs="Times New Roman"/>
          <w:sz w:val="28"/>
          <w:szCs w:val="28"/>
        </w:rPr>
      </w:pPr>
      <w:r w:rsidRPr="002F0149">
        <w:rPr>
          <w:rFonts w:ascii="Times New Roman" w:hAnsi="Times New Roman" w:cs="Times New Roman"/>
          <w:sz w:val="28"/>
          <w:szCs w:val="28"/>
        </w:rPr>
        <w:t>Мнения специалистов и экспертов принимаются Рабочей группой к сведению, но не являются обязательными для вынесения окончательного решения.</w:t>
      </w:r>
    </w:p>
    <w:p w:rsidR="002F0149" w:rsidRPr="002F0149" w:rsidRDefault="002F0149" w:rsidP="004C2811">
      <w:pPr>
        <w:spacing w:after="0" w:line="360" w:lineRule="auto"/>
        <w:ind w:firstLine="709"/>
        <w:jc w:val="both"/>
        <w:rPr>
          <w:rFonts w:ascii="Times New Roman" w:hAnsi="Times New Roman" w:cs="Times New Roman"/>
          <w:sz w:val="28"/>
          <w:szCs w:val="28"/>
        </w:rPr>
      </w:pPr>
      <w:r w:rsidRPr="002F0149">
        <w:rPr>
          <w:rFonts w:ascii="Times New Roman" w:hAnsi="Times New Roman" w:cs="Times New Roman"/>
          <w:sz w:val="28"/>
          <w:szCs w:val="28"/>
        </w:rPr>
        <w:t xml:space="preserve">3.7. В заседании Рабочей группы вправе принимать участие заявители, лица, чьи (чье) действия (бездействие) явились (явилось) основанием для вынесения вопроса на рассмотрение Рабочей группы, а также лица, уполномоченные представлять их интересы, и иные заинтересованные лица. Полномочия представителя заявителя и иных заинтересованных лиц должны быть оформлены в установленном законом порядке. Для рассмотрения выносимых на заседание Рабочей группы вопросов могут приглашаться доверенные лица кандидатов </w:t>
      </w:r>
      <w:r w:rsidR="009A6808">
        <w:rPr>
          <w:rFonts w:ascii="Times New Roman" w:hAnsi="Times New Roman" w:cs="Times New Roman"/>
          <w:sz w:val="28"/>
          <w:szCs w:val="28"/>
        </w:rPr>
        <w:t xml:space="preserve">в депутаты </w:t>
      </w:r>
      <w:r w:rsidR="00F07F46">
        <w:rPr>
          <w:rFonts w:ascii="Times New Roman" w:hAnsi="Times New Roman" w:cs="Times New Roman"/>
          <w:sz w:val="28"/>
          <w:szCs w:val="28"/>
        </w:rPr>
        <w:t>Новошахтинской городской Думы восьмого</w:t>
      </w:r>
      <w:r w:rsidR="009A6808">
        <w:rPr>
          <w:rFonts w:ascii="Times New Roman" w:hAnsi="Times New Roman" w:cs="Times New Roman"/>
          <w:sz w:val="28"/>
          <w:szCs w:val="28"/>
        </w:rPr>
        <w:t xml:space="preserve"> созыва</w:t>
      </w:r>
      <w:r w:rsidRPr="002F0149">
        <w:rPr>
          <w:rFonts w:ascii="Times New Roman" w:hAnsi="Times New Roman" w:cs="Times New Roman"/>
          <w:sz w:val="28"/>
          <w:szCs w:val="28"/>
        </w:rPr>
        <w:t>, представители избирательных комиссий, организаций, осуществляющих выпуск средств массовой информации, органов местного самоуправления, специалисты, эксперты и иные лица. Список приглашенных лиц составляется и подписывается руководителем Рабочей группы либо его заместителем накануне очередного заседания.</w:t>
      </w:r>
    </w:p>
    <w:p w:rsidR="002F0149" w:rsidRPr="002F0149" w:rsidRDefault="002F0149" w:rsidP="004C2811">
      <w:pPr>
        <w:spacing w:after="0" w:line="360" w:lineRule="auto"/>
        <w:ind w:firstLine="709"/>
        <w:jc w:val="both"/>
        <w:rPr>
          <w:rFonts w:ascii="Times New Roman" w:hAnsi="Times New Roman" w:cs="Times New Roman"/>
          <w:sz w:val="28"/>
          <w:szCs w:val="28"/>
        </w:rPr>
      </w:pPr>
      <w:r w:rsidRPr="002F0149">
        <w:rPr>
          <w:rFonts w:ascii="Times New Roman" w:hAnsi="Times New Roman" w:cs="Times New Roman"/>
          <w:sz w:val="28"/>
          <w:szCs w:val="28"/>
        </w:rPr>
        <w:lastRenderedPageBreak/>
        <w:t xml:space="preserve">3.8. Руководитель Рабочей группы дает поручения, касающиеся подготовки материалов к заседанию Рабочей группы, оповещения ее членов и приглашенных лиц о времени и месте заседания Рабочей группы, организует делопроизводство в Рабочей группе, председательствует </w:t>
      </w:r>
      <w:r w:rsidRPr="002F0149">
        <w:rPr>
          <w:rFonts w:ascii="Times New Roman" w:hAnsi="Times New Roman" w:cs="Times New Roman"/>
          <w:sz w:val="28"/>
          <w:szCs w:val="28"/>
        </w:rPr>
        <w:br/>
        <w:t>на ее заседаниях.</w:t>
      </w:r>
      <w:r w:rsidR="004C2811">
        <w:rPr>
          <w:rFonts w:ascii="Times New Roman" w:hAnsi="Times New Roman" w:cs="Times New Roman"/>
          <w:sz w:val="28"/>
          <w:szCs w:val="28"/>
        </w:rPr>
        <w:t xml:space="preserve"> В отсутствие руководителя Рабочей группы обязанности руководителя Рабочей группы исполняет заместитель руководителя Рабочей группы или уполномоченный член Рабочей группы.</w:t>
      </w:r>
    </w:p>
    <w:p w:rsidR="002F0149" w:rsidRPr="002F0149" w:rsidRDefault="002F0149" w:rsidP="004C2811">
      <w:pPr>
        <w:spacing w:after="0" w:line="360" w:lineRule="auto"/>
        <w:ind w:firstLine="709"/>
        <w:jc w:val="both"/>
        <w:rPr>
          <w:rFonts w:ascii="Times New Roman" w:hAnsi="Times New Roman" w:cs="Times New Roman"/>
          <w:sz w:val="28"/>
          <w:szCs w:val="28"/>
        </w:rPr>
      </w:pPr>
      <w:r w:rsidRPr="002F0149">
        <w:rPr>
          <w:rFonts w:ascii="Times New Roman" w:hAnsi="Times New Roman" w:cs="Times New Roman"/>
          <w:sz w:val="28"/>
          <w:szCs w:val="28"/>
        </w:rPr>
        <w:t xml:space="preserve">3.9. Продолжительность выступлений на заседаниях Рабочей группы устанавливается председательствующим по согласованию с докладчиками </w:t>
      </w:r>
      <w:r w:rsidRPr="002F0149">
        <w:rPr>
          <w:rFonts w:ascii="Times New Roman" w:hAnsi="Times New Roman" w:cs="Times New Roman"/>
          <w:sz w:val="28"/>
          <w:szCs w:val="28"/>
        </w:rPr>
        <w:br/>
        <w:t>и содокладчиками и не должна превышать: для доклада – десяти минут, содоклада – пяти минут, иных выступлений – трех минут, для справок, оглашения информации, обращений – двух минут, заключительного слова докладчика – трех минут.</w:t>
      </w:r>
    </w:p>
    <w:p w:rsidR="002F0149" w:rsidRPr="002F0149" w:rsidRDefault="002F0149" w:rsidP="004C2811">
      <w:pPr>
        <w:spacing w:after="0" w:line="360" w:lineRule="auto"/>
        <w:ind w:firstLine="709"/>
        <w:jc w:val="both"/>
        <w:rPr>
          <w:rFonts w:ascii="Times New Roman" w:hAnsi="Times New Roman" w:cs="Times New Roman"/>
          <w:sz w:val="28"/>
          <w:szCs w:val="28"/>
        </w:rPr>
      </w:pPr>
      <w:r w:rsidRPr="002F0149">
        <w:rPr>
          <w:rFonts w:ascii="Times New Roman" w:hAnsi="Times New Roman" w:cs="Times New Roman"/>
          <w:sz w:val="28"/>
          <w:szCs w:val="28"/>
        </w:rPr>
        <w:t>3.10. Поступившие в ТИК обращения и иные документы рассматриваются на заседаниях Рабочей группы по поручению председателя ТИК, а в его отсутствие – заместителя председателя ТИК, секретаря ТИК.</w:t>
      </w:r>
    </w:p>
    <w:p w:rsidR="002F0149" w:rsidRPr="002F0149" w:rsidRDefault="002F0149" w:rsidP="004C2811">
      <w:pPr>
        <w:spacing w:after="0" w:line="360" w:lineRule="auto"/>
        <w:ind w:firstLine="709"/>
        <w:jc w:val="both"/>
        <w:rPr>
          <w:rFonts w:ascii="Times New Roman" w:hAnsi="Times New Roman" w:cs="Times New Roman"/>
          <w:sz w:val="28"/>
          <w:szCs w:val="28"/>
        </w:rPr>
      </w:pPr>
      <w:r w:rsidRPr="002F0149">
        <w:rPr>
          <w:rFonts w:ascii="Times New Roman" w:hAnsi="Times New Roman" w:cs="Times New Roman"/>
          <w:sz w:val="28"/>
          <w:szCs w:val="28"/>
        </w:rPr>
        <w:t xml:space="preserve">Подготовка к заседаниям Рабочей группы ведется в соответствии </w:t>
      </w:r>
      <w:r w:rsidRPr="002F0149">
        <w:rPr>
          <w:rFonts w:ascii="Times New Roman" w:hAnsi="Times New Roman" w:cs="Times New Roman"/>
          <w:sz w:val="28"/>
          <w:szCs w:val="28"/>
        </w:rPr>
        <w:br/>
        <w:t xml:space="preserve">с поручениями руководителя Рабочей группы членом Рабочей группы, ответственным за подготовку конкретного вопроса, а также другими членами Рабочей группы, членами ТИК, членами соответствующих участковых избирательных комиссий, а также привлекаемыми специалистами или экспертами. К заседанию Рабочей группы готовятся документы, необходимые для рассмотрения вопроса, проект решения Рабочей группы </w:t>
      </w:r>
      <w:r w:rsidRPr="002F0149">
        <w:rPr>
          <w:rFonts w:ascii="Times New Roman" w:hAnsi="Times New Roman" w:cs="Times New Roman"/>
          <w:sz w:val="28"/>
          <w:szCs w:val="28"/>
        </w:rPr>
        <w:br/>
        <w:t>по рассматриваемому вопросу, а в необходимых случаях – заключения специалистов.</w:t>
      </w:r>
    </w:p>
    <w:p w:rsidR="002F0149" w:rsidRPr="002F0149" w:rsidRDefault="002F0149" w:rsidP="004C2811">
      <w:pPr>
        <w:spacing w:after="0" w:line="360" w:lineRule="auto"/>
        <w:ind w:firstLine="709"/>
        <w:jc w:val="both"/>
        <w:rPr>
          <w:rFonts w:ascii="Times New Roman" w:hAnsi="Times New Roman" w:cs="Times New Roman"/>
          <w:sz w:val="28"/>
          <w:szCs w:val="28"/>
        </w:rPr>
      </w:pPr>
      <w:r w:rsidRPr="002F0149">
        <w:rPr>
          <w:rFonts w:ascii="Times New Roman" w:hAnsi="Times New Roman" w:cs="Times New Roman"/>
          <w:sz w:val="28"/>
          <w:szCs w:val="28"/>
        </w:rPr>
        <w:t>3.11. Срок рассмотрения обращений, поступающих в Рабочую группу, определяется в соответствии с федеральными законами.</w:t>
      </w:r>
    </w:p>
    <w:p w:rsidR="002F0149" w:rsidRPr="002F0149" w:rsidRDefault="002F0149" w:rsidP="004C2811">
      <w:pPr>
        <w:spacing w:after="0" w:line="360" w:lineRule="auto"/>
        <w:ind w:firstLine="709"/>
        <w:jc w:val="both"/>
        <w:rPr>
          <w:rFonts w:ascii="Times New Roman" w:hAnsi="Times New Roman" w:cs="Times New Roman"/>
          <w:sz w:val="28"/>
          <w:szCs w:val="28"/>
        </w:rPr>
      </w:pPr>
      <w:r w:rsidRPr="002F0149">
        <w:rPr>
          <w:rFonts w:ascii="Times New Roman" w:hAnsi="Times New Roman" w:cs="Times New Roman"/>
          <w:sz w:val="28"/>
          <w:szCs w:val="28"/>
        </w:rPr>
        <w:t xml:space="preserve">3.12. На заседании Рабочей группы ведется протокол, а при необходимости – аудиозапись. Протокол заседания Рабочей группы ведет секретарь заседания, назначаемый председательствующим на заседании </w:t>
      </w:r>
      <w:r w:rsidRPr="002F0149">
        <w:rPr>
          <w:rFonts w:ascii="Times New Roman" w:hAnsi="Times New Roman" w:cs="Times New Roman"/>
          <w:sz w:val="28"/>
          <w:szCs w:val="28"/>
        </w:rPr>
        <w:lastRenderedPageBreak/>
        <w:t xml:space="preserve">Рабочей группы из числа ее членов. В протоколе указываются: дата </w:t>
      </w:r>
      <w:r w:rsidRPr="002F0149">
        <w:rPr>
          <w:rFonts w:ascii="Times New Roman" w:hAnsi="Times New Roman" w:cs="Times New Roman"/>
          <w:sz w:val="28"/>
          <w:szCs w:val="28"/>
        </w:rPr>
        <w:br/>
        <w:t xml:space="preserve">и повестка дня заседания Рабочей группы, присутствующие на заседании (члены Рабочей группы, заинтересованные стороны или их представители, другие приглашенные на заседание, выступившие при обсуждении вопросов повестки дня), внесенные предложения, результаты голосования </w:t>
      </w:r>
      <w:r w:rsidRPr="002F0149">
        <w:rPr>
          <w:rFonts w:ascii="Times New Roman" w:hAnsi="Times New Roman" w:cs="Times New Roman"/>
          <w:sz w:val="28"/>
          <w:szCs w:val="28"/>
        </w:rPr>
        <w:br/>
        <w:t xml:space="preserve">по внесенным предложениям, а также итоговое решение Рабочей группы </w:t>
      </w:r>
      <w:r w:rsidRPr="002F0149">
        <w:rPr>
          <w:rFonts w:ascii="Times New Roman" w:hAnsi="Times New Roman" w:cs="Times New Roman"/>
          <w:sz w:val="28"/>
          <w:szCs w:val="28"/>
        </w:rPr>
        <w:br/>
        <w:t>и результаты голосования по этому решению. Протокол подписывают председательствующий на заседании Рабочей группы и секретарь.</w:t>
      </w:r>
    </w:p>
    <w:p w:rsidR="002F0149" w:rsidRPr="002F0149" w:rsidRDefault="002F0149" w:rsidP="004C2811">
      <w:pPr>
        <w:spacing w:after="0" w:line="360" w:lineRule="auto"/>
        <w:ind w:firstLine="709"/>
        <w:jc w:val="both"/>
        <w:rPr>
          <w:rFonts w:ascii="Times New Roman" w:hAnsi="Times New Roman" w:cs="Times New Roman"/>
          <w:sz w:val="28"/>
          <w:szCs w:val="28"/>
        </w:rPr>
      </w:pPr>
      <w:r w:rsidRPr="002F0149">
        <w:rPr>
          <w:rFonts w:ascii="Times New Roman" w:hAnsi="Times New Roman" w:cs="Times New Roman"/>
          <w:sz w:val="28"/>
          <w:szCs w:val="28"/>
        </w:rPr>
        <w:t xml:space="preserve">3.13. По результатам рассмотрения каждого вопроса на заседании Рабочей группы принимается решение Рабочей группы, которое подписывается руководителем Рабочей группы (председательствующим </w:t>
      </w:r>
      <w:r w:rsidRPr="002F0149">
        <w:rPr>
          <w:rFonts w:ascii="Times New Roman" w:hAnsi="Times New Roman" w:cs="Times New Roman"/>
          <w:sz w:val="28"/>
          <w:szCs w:val="28"/>
        </w:rPr>
        <w:br/>
        <w:t>на заседании Рабочей группы) и секретарем заседания.</w:t>
      </w:r>
    </w:p>
    <w:p w:rsidR="002F0149" w:rsidRPr="002F0149" w:rsidRDefault="002F0149" w:rsidP="004C2811">
      <w:pPr>
        <w:spacing w:after="0" w:line="360" w:lineRule="auto"/>
        <w:ind w:firstLine="709"/>
        <w:jc w:val="both"/>
        <w:rPr>
          <w:rFonts w:ascii="Times New Roman" w:hAnsi="Times New Roman" w:cs="Times New Roman"/>
          <w:sz w:val="28"/>
          <w:szCs w:val="28"/>
        </w:rPr>
      </w:pPr>
      <w:r w:rsidRPr="002F0149">
        <w:rPr>
          <w:rFonts w:ascii="Times New Roman" w:hAnsi="Times New Roman" w:cs="Times New Roman"/>
          <w:sz w:val="28"/>
          <w:szCs w:val="28"/>
        </w:rPr>
        <w:t xml:space="preserve">3.14. Решение Рабочей группы принимается большинством голосов </w:t>
      </w:r>
      <w:r w:rsidRPr="002F0149">
        <w:rPr>
          <w:rFonts w:ascii="Times New Roman" w:hAnsi="Times New Roman" w:cs="Times New Roman"/>
          <w:sz w:val="28"/>
          <w:szCs w:val="28"/>
        </w:rPr>
        <w:br/>
        <w:t>от числа присутствующих на заседании членов Рабочей группы открытым голосованием. В случае равенства голосов «за» и «против» голос председательствующего на заседании Рабочей группы является решающим.</w:t>
      </w:r>
    </w:p>
    <w:p w:rsidR="004C2811" w:rsidRDefault="002F0149" w:rsidP="004C2811">
      <w:pPr>
        <w:spacing w:after="0" w:line="360" w:lineRule="auto"/>
        <w:ind w:firstLine="709"/>
        <w:jc w:val="both"/>
        <w:rPr>
          <w:rFonts w:ascii="Times New Roman" w:hAnsi="Times New Roman" w:cs="Times New Roman"/>
          <w:sz w:val="28"/>
          <w:szCs w:val="28"/>
        </w:rPr>
      </w:pPr>
      <w:r w:rsidRPr="002F0149">
        <w:rPr>
          <w:rFonts w:ascii="Times New Roman" w:hAnsi="Times New Roman" w:cs="Times New Roman"/>
          <w:sz w:val="28"/>
          <w:szCs w:val="28"/>
        </w:rPr>
        <w:t>3.15. </w:t>
      </w:r>
      <w:r w:rsidR="004C2811">
        <w:rPr>
          <w:rFonts w:ascii="Times New Roman" w:hAnsi="Times New Roman" w:cs="Times New Roman"/>
          <w:sz w:val="28"/>
          <w:szCs w:val="28"/>
        </w:rPr>
        <w:t>Решение о проведении дополнительной проверки по жалобе (заявлению) принимается руководителем Рабочей группы. В случае необходи</w:t>
      </w:r>
      <w:r w:rsidR="00F07F46">
        <w:rPr>
          <w:rFonts w:ascii="Times New Roman" w:hAnsi="Times New Roman" w:cs="Times New Roman"/>
          <w:sz w:val="28"/>
          <w:szCs w:val="28"/>
        </w:rPr>
        <w:t>м</w:t>
      </w:r>
      <w:r w:rsidR="004C2811">
        <w:rPr>
          <w:rFonts w:ascii="Times New Roman" w:hAnsi="Times New Roman" w:cs="Times New Roman"/>
          <w:sz w:val="28"/>
          <w:szCs w:val="28"/>
        </w:rPr>
        <w:t>ости выезда членов Рабочей группы решение о проведении дополнительной проверки по жалобе (заявлению) принимается председателем ТИК по предложению Рабочей группы, вносимому ее руководителем.</w:t>
      </w:r>
    </w:p>
    <w:p w:rsidR="002F0149" w:rsidRPr="002F0149" w:rsidRDefault="004C2811" w:rsidP="004C2811">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3.16. </w:t>
      </w:r>
      <w:r w:rsidR="009A6808">
        <w:rPr>
          <w:rFonts w:ascii="Times New Roman" w:hAnsi="Times New Roman" w:cs="Times New Roman"/>
          <w:sz w:val="28"/>
          <w:szCs w:val="28"/>
        </w:rPr>
        <w:t>П</w:t>
      </w:r>
      <w:r w:rsidR="002F0149" w:rsidRPr="002F0149">
        <w:rPr>
          <w:rFonts w:ascii="Times New Roman" w:hAnsi="Times New Roman" w:cs="Times New Roman"/>
          <w:sz w:val="28"/>
          <w:szCs w:val="28"/>
        </w:rPr>
        <w:t xml:space="preserve">ри необходимости </w:t>
      </w:r>
      <w:r w:rsidR="009A6808" w:rsidRPr="002F0149">
        <w:rPr>
          <w:rFonts w:ascii="Times New Roman" w:hAnsi="Times New Roman" w:cs="Times New Roman"/>
          <w:sz w:val="28"/>
          <w:szCs w:val="28"/>
        </w:rPr>
        <w:t>Решение Рабочей группы</w:t>
      </w:r>
      <w:r w:rsidR="009A6808">
        <w:rPr>
          <w:rFonts w:ascii="Times New Roman" w:hAnsi="Times New Roman" w:cs="Times New Roman"/>
          <w:sz w:val="28"/>
          <w:szCs w:val="28"/>
        </w:rPr>
        <w:t xml:space="preserve"> </w:t>
      </w:r>
      <w:r w:rsidR="002F0149" w:rsidRPr="002F0149">
        <w:rPr>
          <w:rFonts w:ascii="Times New Roman" w:hAnsi="Times New Roman" w:cs="Times New Roman"/>
          <w:sz w:val="28"/>
          <w:szCs w:val="28"/>
        </w:rPr>
        <w:t>и соответствующий проект постановления ТИК выносятся на заседание ТИК в установленном порядке. С докладом по этому вопросу выступает руководитель Рабочей группы или по его поручению – заместитель руководителя либо член Рабочей группы – член ТИК с правом решающего голоса.</w:t>
      </w:r>
    </w:p>
    <w:p w:rsidR="002F0149" w:rsidRPr="002F0149" w:rsidRDefault="002F0149" w:rsidP="004C2811">
      <w:pPr>
        <w:spacing w:after="0" w:line="360" w:lineRule="auto"/>
        <w:ind w:firstLine="709"/>
        <w:jc w:val="both"/>
        <w:rPr>
          <w:rFonts w:ascii="Times New Roman" w:hAnsi="Times New Roman" w:cs="Times New Roman"/>
          <w:sz w:val="28"/>
          <w:szCs w:val="28"/>
        </w:rPr>
      </w:pPr>
      <w:r w:rsidRPr="002F0149">
        <w:rPr>
          <w:rFonts w:ascii="Times New Roman" w:hAnsi="Times New Roman" w:cs="Times New Roman"/>
          <w:sz w:val="28"/>
          <w:szCs w:val="28"/>
        </w:rPr>
        <w:t>3.1</w:t>
      </w:r>
      <w:r w:rsidR="004C2811">
        <w:rPr>
          <w:rFonts w:ascii="Times New Roman" w:hAnsi="Times New Roman" w:cs="Times New Roman"/>
          <w:sz w:val="28"/>
          <w:szCs w:val="28"/>
        </w:rPr>
        <w:t>7</w:t>
      </w:r>
      <w:r w:rsidRPr="002F0149">
        <w:rPr>
          <w:rFonts w:ascii="Times New Roman" w:hAnsi="Times New Roman" w:cs="Times New Roman"/>
          <w:sz w:val="28"/>
          <w:szCs w:val="28"/>
        </w:rPr>
        <w:t>. Протоколы, решения и другие документы, касающиеся деятельности Рабочей группы, подлежат хранению в порядке, установленном инструкцией по делопроизводству в ТИК.</w:t>
      </w:r>
    </w:p>
    <w:sectPr w:rsidR="002F0149" w:rsidRPr="002F0149" w:rsidSect="005B4260">
      <w:headerReference w:type="default" r:id="rId8"/>
      <w:pgSz w:w="11906" w:h="16838"/>
      <w:pgMar w:top="1134" w:right="850" w:bottom="1134" w:left="1701"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D5D18" w:rsidRDefault="008D5D18">
      <w:pPr>
        <w:spacing w:after="0" w:line="240" w:lineRule="auto"/>
      </w:pPr>
      <w:r>
        <w:separator/>
      </w:r>
    </w:p>
  </w:endnote>
  <w:endnote w:type="continuationSeparator" w:id="0">
    <w:p w:rsidR="008D5D18" w:rsidRDefault="008D5D1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D5D18" w:rsidRDefault="008D5D18">
      <w:pPr>
        <w:spacing w:after="0" w:line="240" w:lineRule="auto"/>
      </w:pPr>
      <w:r>
        <w:separator/>
      </w:r>
    </w:p>
  </w:footnote>
  <w:footnote w:type="continuationSeparator" w:id="0">
    <w:p w:rsidR="008D5D18" w:rsidRDefault="008D5D18">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41908508"/>
      <w:docPartObj>
        <w:docPartGallery w:val="Page Numbers (Top of Page)"/>
        <w:docPartUnique/>
      </w:docPartObj>
    </w:sdtPr>
    <w:sdtEndPr>
      <w:rPr>
        <w:rFonts w:ascii="Times New Roman" w:hAnsi="Times New Roman"/>
        <w:sz w:val="24"/>
      </w:rPr>
    </w:sdtEndPr>
    <w:sdtContent>
      <w:p w:rsidR="00302C98" w:rsidRPr="002F6562" w:rsidRDefault="00BE3F2E">
        <w:pPr>
          <w:pStyle w:val="a6"/>
          <w:jc w:val="center"/>
          <w:rPr>
            <w:rFonts w:ascii="Times New Roman" w:hAnsi="Times New Roman"/>
            <w:sz w:val="24"/>
          </w:rPr>
        </w:pPr>
        <w:r w:rsidRPr="002F6562">
          <w:rPr>
            <w:rFonts w:ascii="Times New Roman" w:hAnsi="Times New Roman"/>
            <w:sz w:val="24"/>
          </w:rPr>
          <w:fldChar w:fldCharType="begin"/>
        </w:r>
        <w:r w:rsidR="00302C98" w:rsidRPr="002F6562">
          <w:rPr>
            <w:rFonts w:ascii="Times New Roman" w:hAnsi="Times New Roman"/>
            <w:sz w:val="24"/>
          </w:rPr>
          <w:instrText>PAGE   \* MERGEFORMAT</w:instrText>
        </w:r>
        <w:r w:rsidRPr="002F6562">
          <w:rPr>
            <w:rFonts w:ascii="Times New Roman" w:hAnsi="Times New Roman"/>
            <w:sz w:val="24"/>
          </w:rPr>
          <w:fldChar w:fldCharType="separate"/>
        </w:r>
        <w:r w:rsidR="00F07F46">
          <w:rPr>
            <w:rFonts w:ascii="Times New Roman" w:hAnsi="Times New Roman"/>
            <w:noProof/>
            <w:sz w:val="24"/>
          </w:rPr>
          <w:t>10</w:t>
        </w:r>
        <w:r w:rsidRPr="002F6562">
          <w:rPr>
            <w:rFonts w:ascii="Times New Roman" w:hAnsi="Times New Roman"/>
            <w:sz w:val="24"/>
          </w:rPr>
          <w:fldChar w:fldCharType="end"/>
        </w:r>
      </w:p>
    </w:sdtContent>
  </w:sdt>
  <w:p w:rsidR="00302C98" w:rsidRDefault="00302C98">
    <w:pPr>
      <w:pStyle w:val="a6"/>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4A370A2"/>
    <w:multiLevelType w:val="hybridMultilevel"/>
    <w:tmpl w:val="E5E29638"/>
    <w:lvl w:ilvl="0" w:tplc="2F5088AE">
      <w:start w:val="1"/>
      <w:numFmt w:val="decimal"/>
      <w:lvlText w:val="%1."/>
      <w:lvlJc w:val="left"/>
      <w:pPr>
        <w:ind w:left="1714" w:hanging="10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7DF7468A"/>
    <w:multiLevelType w:val="hybridMultilevel"/>
    <w:tmpl w:val="DF9E57A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7F954413"/>
    <w:multiLevelType w:val="hybridMultilevel"/>
    <w:tmpl w:val="96828460"/>
    <w:lvl w:ilvl="0" w:tplc="8898A2E4">
      <w:start w:val="1"/>
      <w:numFmt w:val="decimal"/>
      <w:lvlText w:val="%1."/>
      <w:lvlJc w:val="left"/>
      <w:pPr>
        <w:ind w:left="1713" w:hanging="1005"/>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footnotePr>
    <w:footnote w:id="-1"/>
    <w:footnote w:id="0"/>
  </w:footnotePr>
  <w:endnotePr>
    <w:endnote w:id="-1"/>
    <w:endnote w:id="0"/>
  </w:endnotePr>
  <w:compat/>
  <w:rsids>
    <w:rsidRoot w:val="00C117DA"/>
    <w:rsid w:val="00001231"/>
    <w:rsid w:val="00066651"/>
    <w:rsid w:val="00093F13"/>
    <w:rsid w:val="001424E0"/>
    <w:rsid w:val="00150049"/>
    <w:rsid w:val="00152F43"/>
    <w:rsid w:val="00177687"/>
    <w:rsid w:val="001C356B"/>
    <w:rsid w:val="00223FC2"/>
    <w:rsid w:val="00225B01"/>
    <w:rsid w:val="00241CF2"/>
    <w:rsid w:val="002B72FC"/>
    <w:rsid w:val="002F0149"/>
    <w:rsid w:val="002F1019"/>
    <w:rsid w:val="00302C98"/>
    <w:rsid w:val="0031497C"/>
    <w:rsid w:val="00326B5E"/>
    <w:rsid w:val="00362B61"/>
    <w:rsid w:val="004050B9"/>
    <w:rsid w:val="004825F3"/>
    <w:rsid w:val="004B3958"/>
    <w:rsid w:val="004C2811"/>
    <w:rsid w:val="004D1190"/>
    <w:rsid w:val="004D65D2"/>
    <w:rsid w:val="004E34C2"/>
    <w:rsid w:val="0053353B"/>
    <w:rsid w:val="005928A3"/>
    <w:rsid w:val="005B4260"/>
    <w:rsid w:val="00642E26"/>
    <w:rsid w:val="00657128"/>
    <w:rsid w:val="00673663"/>
    <w:rsid w:val="006C4F3A"/>
    <w:rsid w:val="006E72D8"/>
    <w:rsid w:val="007266F4"/>
    <w:rsid w:val="00735557"/>
    <w:rsid w:val="0073644E"/>
    <w:rsid w:val="007A7A1A"/>
    <w:rsid w:val="007B040F"/>
    <w:rsid w:val="007E629F"/>
    <w:rsid w:val="00806CA5"/>
    <w:rsid w:val="008234C7"/>
    <w:rsid w:val="00824E2F"/>
    <w:rsid w:val="00826DF9"/>
    <w:rsid w:val="008308C3"/>
    <w:rsid w:val="0084515B"/>
    <w:rsid w:val="00882F92"/>
    <w:rsid w:val="008849C6"/>
    <w:rsid w:val="008C36E0"/>
    <w:rsid w:val="008D0573"/>
    <w:rsid w:val="008D5D18"/>
    <w:rsid w:val="0090297F"/>
    <w:rsid w:val="00910FB3"/>
    <w:rsid w:val="00913644"/>
    <w:rsid w:val="009367C5"/>
    <w:rsid w:val="00960C9D"/>
    <w:rsid w:val="009868D0"/>
    <w:rsid w:val="009A6808"/>
    <w:rsid w:val="009B4994"/>
    <w:rsid w:val="009E7121"/>
    <w:rsid w:val="00A32945"/>
    <w:rsid w:val="00A459E5"/>
    <w:rsid w:val="00A4644C"/>
    <w:rsid w:val="00A475C3"/>
    <w:rsid w:val="00A65300"/>
    <w:rsid w:val="00A655E6"/>
    <w:rsid w:val="00AC6BE6"/>
    <w:rsid w:val="00AD4695"/>
    <w:rsid w:val="00B24599"/>
    <w:rsid w:val="00B439BB"/>
    <w:rsid w:val="00B46491"/>
    <w:rsid w:val="00B521A6"/>
    <w:rsid w:val="00B7100E"/>
    <w:rsid w:val="00B76E4B"/>
    <w:rsid w:val="00B87101"/>
    <w:rsid w:val="00BB32B1"/>
    <w:rsid w:val="00BB4150"/>
    <w:rsid w:val="00BC0590"/>
    <w:rsid w:val="00BE3F2E"/>
    <w:rsid w:val="00C117DA"/>
    <w:rsid w:val="00C571B9"/>
    <w:rsid w:val="00CA6244"/>
    <w:rsid w:val="00D32C8B"/>
    <w:rsid w:val="00D476B3"/>
    <w:rsid w:val="00D76BB9"/>
    <w:rsid w:val="00D85D70"/>
    <w:rsid w:val="00D9446A"/>
    <w:rsid w:val="00DB09BB"/>
    <w:rsid w:val="00DD5D9C"/>
    <w:rsid w:val="00DE4CAB"/>
    <w:rsid w:val="00DF16A6"/>
    <w:rsid w:val="00E0254E"/>
    <w:rsid w:val="00E3469F"/>
    <w:rsid w:val="00E4248D"/>
    <w:rsid w:val="00EC615C"/>
    <w:rsid w:val="00F032B8"/>
    <w:rsid w:val="00F040A7"/>
    <w:rsid w:val="00F0686A"/>
    <w:rsid w:val="00F07F46"/>
    <w:rsid w:val="00F44567"/>
    <w:rsid w:val="00F77C2E"/>
    <w:rsid w:val="00F82C1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825F3"/>
  </w:style>
  <w:style w:type="paragraph" w:styleId="4">
    <w:name w:val="heading 4"/>
    <w:basedOn w:val="a"/>
    <w:next w:val="a"/>
    <w:link w:val="40"/>
    <w:uiPriority w:val="9"/>
    <w:qFormat/>
    <w:rsid w:val="006E72D8"/>
    <w:pPr>
      <w:keepNext/>
      <w:spacing w:after="0" w:line="240" w:lineRule="auto"/>
      <w:ind w:left="705"/>
      <w:outlineLvl w:val="3"/>
    </w:pPr>
    <w:rPr>
      <w:rFonts w:ascii="Times New Roman" w:eastAsia="Times New Roman" w:hAnsi="Times New Roman" w:cs="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semiHidden/>
    <w:unhideWhenUsed/>
    <w:rsid w:val="00C117DA"/>
    <w:pPr>
      <w:widowControl w:val="0"/>
      <w:suppressAutoHyphens/>
      <w:spacing w:before="280" w:after="225" w:line="240" w:lineRule="auto"/>
    </w:pPr>
    <w:rPr>
      <w:rFonts w:ascii="Times New Roman" w:eastAsia="Times New Roman" w:hAnsi="Times New Roman" w:cs="Times New Roman"/>
      <w:kern w:val="2"/>
      <w:sz w:val="24"/>
      <w:szCs w:val="24"/>
      <w:lang w:eastAsia="ar-SA"/>
    </w:rPr>
  </w:style>
  <w:style w:type="paragraph" w:customStyle="1" w:styleId="1">
    <w:name w:val="Заголовок1"/>
    <w:basedOn w:val="a"/>
    <w:next w:val="a4"/>
    <w:semiHidden/>
    <w:rsid w:val="00C117DA"/>
    <w:pPr>
      <w:keepNext/>
      <w:widowControl w:val="0"/>
      <w:suppressAutoHyphens/>
      <w:spacing w:before="240" w:after="120" w:line="240" w:lineRule="auto"/>
    </w:pPr>
    <w:rPr>
      <w:rFonts w:ascii="Arial" w:eastAsia="Lucida Sans Unicode" w:hAnsi="Arial" w:cs="Tahoma"/>
      <w:kern w:val="2"/>
      <w:sz w:val="28"/>
      <w:szCs w:val="28"/>
      <w:lang w:eastAsia="ru-RU"/>
    </w:rPr>
  </w:style>
  <w:style w:type="paragraph" w:customStyle="1" w:styleId="ConsNormal">
    <w:name w:val="ConsNormal"/>
    <w:semiHidden/>
    <w:rsid w:val="00C117DA"/>
    <w:pPr>
      <w:widowControl w:val="0"/>
      <w:overflowPunct w:val="0"/>
      <w:autoSpaceDE w:val="0"/>
      <w:autoSpaceDN w:val="0"/>
      <w:adjustRightInd w:val="0"/>
      <w:spacing w:after="0" w:line="240" w:lineRule="auto"/>
      <w:ind w:right="19772" w:firstLine="720"/>
    </w:pPr>
    <w:rPr>
      <w:rFonts w:ascii="Arial" w:eastAsia="Times New Roman" w:hAnsi="Arial" w:cs="Times New Roman"/>
      <w:lang w:eastAsia="ru-RU"/>
    </w:rPr>
  </w:style>
  <w:style w:type="paragraph" w:customStyle="1" w:styleId="14-15">
    <w:name w:val="14-15"/>
    <w:basedOn w:val="a"/>
    <w:semiHidden/>
    <w:rsid w:val="00C117DA"/>
    <w:pPr>
      <w:spacing w:after="0" w:line="360" w:lineRule="auto"/>
      <w:ind w:firstLine="709"/>
      <w:jc w:val="both"/>
    </w:pPr>
    <w:rPr>
      <w:rFonts w:ascii="Calibri" w:eastAsia="Times New Roman" w:hAnsi="Calibri" w:cs="Times New Roman"/>
      <w:szCs w:val="28"/>
      <w:lang w:val="en-US" w:bidi="en-US"/>
    </w:rPr>
  </w:style>
  <w:style w:type="paragraph" w:styleId="a5">
    <w:name w:val="List Paragraph"/>
    <w:basedOn w:val="a"/>
    <w:uiPriority w:val="34"/>
    <w:qFormat/>
    <w:rsid w:val="00C117DA"/>
    <w:pPr>
      <w:widowControl w:val="0"/>
      <w:suppressAutoHyphens/>
      <w:spacing w:after="0" w:line="240" w:lineRule="auto"/>
      <w:ind w:left="720"/>
      <w:contextualSpacing/>
    </w:pPr>
    <w:rPr>
      <w:rFonts w:ascii="Arial" w:eastAsia="Lucida Sans Unicode" w:hAnsi="Arial" w:cs="Times New Roman"/>
      <w:kern w:val="2"/>
      <w:sz w:val="20"/>
      <w:szCs w:val="24"/>
      <w:lang w:eastAsia="ru-RU"/>
    </w:rPr>
  </w:style>
  <w:style w:type="paragraph" w:styleId="a6">
    <w:name w:val="header"/>
    <w:basedOn w:val="a"/>
    <w:link w:val="a7"/>
    <w:uiPriority w:val="99"/>
    <w:unhideWhenUsed/>
    <w:rsid w:val="00C117DA"/>
    <w:pPr>
      <w:widowControl w:val="0"/>
      <w:tabs>
        <w:tab w:val="center" w:pos="4677"/>
        <w:tab w:val="right" w:pos="9355"/>
      </w:tabs>
      <w:suppressAutoHyphens/>
      <w:spacing w:after="0" w:line="240" w:lineRule="auto"/>
    </w:pPr>
    <w:rPr>
      <w:rFonts w:ascii="Arial" w:eastAsia="Lucida Sans Unicode" w:hAnsi="Arial" w:cs="Times New Roman"/>
      <w:kern w:val="2"/>
      <w:sz w:val="20"/>
      <w:szCs w:val="24"/>
      <w:lang w:eastAsia="ru-RU"/>
    </w:rPr>
  </w:style>
  <w:style w:type="character" w:customStyle="1" w:styleId="a7">
    <w:name w:val="Верхний колонтитул Знак"/>
    <w:basedOn w:val="a0"/>
    <w:link w:val="a6"/>
    <w:uiPriority w:val="99"/>
    <w:rsid w:val="00C117DA"/>
    <w:rPr>
      <w:rFonts w:ascii="Arial" w:eastAsia="Lucida Sans Unicode" w:hAnsi="Arial" w:cs="Times New Roman"/>
      <w:kern w:val="2"/>
      <w:sz w:val="20"/>
      <w:szCs w:val="24"/>
      <w:lang w:eastAsia="ru-RU"/>
    </w:rPr>
  </w:style>
  <w:style w:type="paragraph" w:styleId="a4">
    <w:name w:val="Body Text"/>
    <w:basedOn w:val="a"/>
    <w:link w:val="a8"/>
    <w:uiPriority w:val="99"/>
    <w:semiHidden/>
    <w:unhideWhenUsed/>
    <w:rsid w:val="00C117DA"/>
    <w:pPr>
      <w:spacing w:after="120"/>
    </w:pPr>
  </w:style>
  <w:style w:type="character" w:customStyle="1" w:styleId="a8">
    <w:name w:val="Основной текст Знак"/>
    <w:basedOn w:val="a0"/>
    <w:link w:val="a4"/>
    <w:uiPriority w:val="99"/>
    <w:semiHidden/>
    <w:rsid w:val="00C117DA"/>
  </w:style>
  <w:style w:type="paragraph" w:styleId="a9">
    <w:name w:val="Balloon Text"/>
    <w:basedOn w:val="a"/>
    <w:link w:val="aa"/>
    <w:uiPriority w:val="99"/>
    <w:semiHidden/>
    <w:unhideWhenUsed/>
    <w:rsid w:val="00C117DA"/>
    <w:pPr>
      <w:spacing w:after="0" w:line="240" w:lineRule="auto"/>
    </w:pPr>
    <w:rPr>
      <w:rFonts w:ascii="Segoe UI" w:hAnsi="Segoe UI" w:cs="Segoe UI"/>
      <w:sz w:val="18"/>
      <w:szCs w:val="18"/>
    </w:rPr>
  </w:style>
  <w:style w:type="character" w:customStyle="1" w:styleId="aa">
    <w:name w:val="Текст выноски Знак"/>
    <w:basedOn w:val="a0"/>
    <w:link w:val="a9"/>
    <w:uiPriority w:val="99"/>
    <w:semiHidden/>
    <w:rsid w:val="00C117DA"/>
    <w:rPr>
      <w:rFonts w:ascii="Segoe UI" w:hAnsi="Segoe UI" w:cs="Segoe UI"/>
      <w:sz w:val="18"/>
      <w:szCs w:val="18"/>
    </w:rPr>
  </w:style>
  <w:style w:type="character" w:customStyle="1" w:styleId="40">
    <w:name w:val="Заголовок 4 Знак"/>
    <w:basedOn w:val="a0"/>
    <w:link w:val="4"/>
    <w:uiPriority w:val="9"/>
    <w:rsid w:val="006E72D8"/>
    <w:rPr>
      <w:rFonts w:ascii="Times New Roman" w:eastAsia="Times New Roman" w:hAnsi="Times New Roman" w:cs="Times New Roman"/>
      <w:sz w:val="24"/>
      <w:szCs w:val="24"/>
    </w:rPr>
  </w:style>
  <w:style w:type="paragraph" w:styleId="ab">
    <w:name w:val="No Spacing"/>
    <w:uiPriority w:val="1"/>
    <w:qFormat/>
    <w:rsid w:val="00D85D70"/>
    <w:pPr>
      <w:spacing w:after="0" w:line="240" w:lineRule="auto"/>
    </w:pPr>
  </w:style>
  <w:style w:type="paragraph" w:styleId="ac">
    <w:name w:val="Body Text Indent"/>
    <w:basedOn w:val="a"/>
    <w:link w:val="ad"/>
    <w:uiPriority w:val="99"/>
    <w:semiHidden/>
    <w:unhideWhenUsed/>
    <w:rsid w:val="008D0573"/>
    <w:pPr>
      <w:spacing w:after="120"/>
      <w:ind w:left="283"/>
    </w:pPr>
  </w:style>
  <w:style w:type="character" w:customStyle="1" w:styleId="ad">
    <w:name w:val="Основной текст с отступом Знак"/>
    <w:basedOn w:val="a0"/>
    <w:link w:val="ac"/>
    <w:uiPriority w:val="99"/>
    <w:semiHidden/>
    <w:rsid w:val="008D0573"/>
  </w:style>
  <w:style w:type="paragraph" w:customStyle="1" w:styleId="ae">
    <w:name w:val="Рабочий"/>
    <w:basedOn w:val="a"/>
    <w:rsid w:val="008D0573"/>
    <w:pPr>
      <w:spacing w:after="0" w:line="360" w:lineRule="auto"/>
      <w:ind w:firstLine="709"/>
      <w:jc w:val="both"/>
    </w:pPr>
    <w:rPr>
      <w:rFonts w:ascii="Times New Roman" w:eastAsia="Times New Roman" w:hAnsi="Times New Roman" w:cs="Times New Roman"/>
      <w:sz w:val="24"/>
      <w:szCs w:val="20"/>
      <w:lang w:eastAsia="ru-RU"/>
    </w:rPr>
  </w:style>
  <w:style w:type="paragraph" w:customStyle="1" w:styleId="-1">
    <w:name w:val="Т-1"/>
    <w:aliases w:val="5,Текст 14-1,Стиль12-1,Текст14-1,текст14,Т-14"/>
    <w:basedOn w:val="a"/>
    <w:qFormat/>
    <w:rsid w:val="002F0149"/>
    <w:pPr>
      <w:spacing w:after="0" w:line="360" w:lineRule="auto"/>
      <w:ind w:firstLine="720"/>
      <w:jc w:val="both"/>
    </w:pPr>
    <w:rPr>
      <w:rFonts w:ascii="Times New Roman" w:eastAsia="Times New Roman" w:hAnsi="Times New Roman" w:cs="Times New Roman"/>
      <w:sz w:val="28"/>
      <w:szCs w:val="20"/>
      <w:lang w:eastAsia="ru-RU"/>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443</TotalTime>
  <Pages>10</Pages>
  <Words>2362</Words>
  <Characters>13467</Characters>
  <Application>Microsoft Office Word</Application>
  <DocSecurity>0</DocSecurity>
  <Lines>112</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15798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User-3logic-1</dc:creator>
  <cp:lastModifiedBy>тик</cp:lastModifiedBy>
  <cp:revision>25</cp:revision>
  <cp:lastPrinted>2023-06-25T15:27:00Z</cp:lastPrinted>
  <dcterms:created xsi:type="dcterms:W3CDTF">2023-06-25T10:21:00Z</dcterms:created>
  <dcterms:modified xsi:type="dcterms:W3CDTF">2023-07-06T17:57:00Z</dcterms:modified>
</cp:coreProperties>
</file>