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260" w:rsidRPr="005B4260" w:rsidRDefault="005B4260" w:rsidP="00C117DA">
      <w:pPr>
        <w:pStyle w:val="a3"/>
        <w:spacing w:before="0" w:after="0"/>
        <w:jc w:val="center"/>
        <w:rPr>
          <w:b/>
          <w:sz w:val="16"/>
          <w:szCs w:val="16"/>
        </w:rPr>
      </w:pP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F040A7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ГОРОДА</w:t>
      </w:r>
      <w:r w:rsidR="00C117DA">
        <w:rPr>
          <w:rFonts w:ascii="Times New Roman" w:hAnsi="Times New Roman"/>
          <w:b/>
          <w:sz w:val="32"/>
        </w:rPr>
        <w:t xml:space="preserve">  </w:t>
      </w:r>
      <w:r>
        <w:rPr>
          <w:rFonts w:ascii="Times New Roman" w:hAnsi="Times New Roman"/>
          <w:b/>
          <w:sz w:val="32"/>
        </w:rPr>
        <w:t>НОВОШАХТИНСКА</w:t>
      </w:r>
      <w:r w:rsidR="00C117DA">
        <w:rPr>
          <w:rFonts w:ascii="Times New Roman" w:hAnsi="Times New Roman"/>
          <w:b/>
          <w:sz w:val="32"/>
        </w:rPr>
        <w:t xml:space="preserve">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302C98">
        <w:tc>
          <w:tcPr>
            <w:tcW w:w="4785" w:type="dxa"/>
            <w:shd w:val="clear" w:color="auto" w:fill="auto"/>
          </w:tcPr>
          <w:p w:rsidR="00C117DA" w:rsidRPr="00390775" w:rsidRDefault="00CF1589" w:rsidP="0000356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11 </w:t>
            </w:r>
            <w:r w:rsidR="0000356C">
              <w:rPr>
                <w:rFonts w:ascii="Times New Roman" w:hAnsi="Times New Roman"/>
                <w:sz w:val="28"/>
              </w:rPr>
              <w:t>июл</w:t>
            </w:r>
            <w:r>
              <w:rPr>
                <w:rFonts w:ascii="Times New Roman" w:hAnsi="Times New Roman"/>
                <w:sz w:val="28"/>
              </w:rPr>
              <w:t>я 20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</w:t>
            </w:r>
            <w:r w:rsidR="0000356C">
              <w:rPr>
                <w:rFonts w:ascii="Times New Roman" w:hAnsi="Times New Roman" w:cs="Times New Roman"/>
                <w:sz w:val="28"/>
              </w:rPr>
              <w:t>5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00356C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>№</w:t>
            </w:r>
            <w:r w:rsidR="00F040A7">
              <w:rPr>
                <w:rFonts w:ascii="Times New Roman" w:hAnsi="Times New Roman" w:cs="Times New Roman"/>
                <w:sz w:val="28"/>
              </w:rPr>
              <w:t> </w:t>
            </w:r>
            <w:r w:rsidR="0000356C">
              <w:rPr>
                <w:rFonts w:ascii="Times New Roman" w:hAnsi="Times New Roman" w:cs="Times New Roman"/>
                <w:sz w:val="28"/>
              </w:rPr>
              <w:t>10</w:t>
            </w:r>
            <w:r w:rsidR="00CF1589">
              <w:rPr>
                <w:rFonts w:ascii="Times New Roman" w:hAnsi="Times New Roman" w:cs="Times New Roman"/>
                <w:sz w:val="28"/>
              </w:rPr>
              <w:t>6-2</w:t>
            </w:r>
          </w:p>
        </w:tc>
      </w:tr>
    </w:tbl>
    <w:p w:rsidR="00C117DA" w:rsidRPr="00390775" w:rsidRDefault="00C117DA" w:rsidP="00C117DA">
      <w:pPr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</w:t>
      </w:r>
      <w:r w:rsidR="00F040A7">
        <w:rPr>
          <w:rFonts w:ascii="Times New Roman" w:hAnsi="Times New Roman" w:cs="Times New Roman"/>
          <w:sz w:val="28"/>
        </w:rPr>
        <w:t> Новошахтинск</w:t>
      </w:r>
    </w:p>
    <w:p w:rsidR="00066651" w:rsidRDefault="00DB09BB" w:rsidP="00066651">
      <w:pPr>
        <w:pStyle w:val="ae"/>
        <w:spacing w:line="240" w:lineRule="auto"/>
        <w:ind w:left="1560" w:right="1671" w:firstLine="0"/>
        <w:rPr>
          <w:b/>
          <w:bCs/>
          <w:sz w:val="28"/>
          <w:szCs w:val="28"/>
        </w:rPr>
      </w:pPr>
      <w:r w:rsidRPr="004E1F5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Рабочей группе</w:t>
      </w:r>
      <w:r w:rsidRPr="00BB76E1">
        <w:rPr>
          <w:b/>
          <w:bCs/>
          <w:sz w:val="28"/>
          <w:szCs w:val="28"/>
        </w:rPr>
        <w:t xml:space="preserve"> </w:t>
      </w:r>
      <w:r w:rsidR="00527AD1">
        <w:rPr>
          <w:b/>
          <w:bCs/>
          <w:sz w:val="28"/>
          <w:szCs w:val="28"/>
        </w:rPr>
        <w:t xml:space="preserve">при Территориальной избирательной комиссии города Новошахтинска Ростовской области </w:t>
      </w:r>
      <w:r>
        <w:rPr>
          <w:b/>
          <w:bCs/>
          <w:sz w:val="28"/>
          <w:szCs w:val="28"/>
        </w:rPr>
        <w:t xml:space="preserve">по контролю за соблюдением </w:t>
      </w:r>
      <w:r w:rsidR="00527AD1">
        <w:rPr>
          <w:b/>
          <w:bCs/>
          <w:sz w:val="28"/>
          <w:szCs w:val="28"/>
        </w:rPr>
        <w:t>установленного п</w:t>
      </w:r>
      <w:r>
        <w:rPr>
          <w:b/>
          <w:bCs/>
          <w:sz w:val="28"/>
          <w:szCs w:val="28"/>
        </w:rPr>
        <w:t>орядка</w:t>
      </w:r>
      <w:r w:rsidR="0035194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проведения предвыборной агитации в период </w:t>
      </w:r>
      <w:r w:rsidR="00527AD1">
        <w:rPr>
          <w:b/>
          <w:bCs/>
          <w:sz w:val="28"/>
          <w:szCs w:val="28"/>
        </w:rPr>
        <w:t>подготовки и проведения</w:t>
      </w:r>
      <w:r>
        <w:rPr>
          <w:b/>
          <w:bCs/>
          <w:sz w:val="28"/>
          <w:szCs w:val="28"/>
        </w:rPr>
        <w:t xml:space="preserve"> выбор</w:t>
      </w:r>
      <w:r w:rsidR="00527AD1">
        <w:rPr>
          <w:b/>
          <w:bCs/>
          <w:sz w:val="28"/>
          <w:szCs w:val="28"/>
        </w:rPr>
        <w:t>ов</w:t>
      </w:r>
      <w:r>
        <w:rPr>
          <w:b/>
          <w:bCs/>
          <w:sz w:val="28"/>
          <w:szCs w:val="28"/>
        </w:rPr>
        <w:t xml:space="preserve"> </w:t>
      </w:r>
      <w:r w:rsidR="0000356C">
        <w:rPr>
          <w:b/>
          <w:bCs/>
          <w:sz w:val="28"/>
          <w:szCs w:val="28"/>
        </w:rPr>
        <w:t>Губернатора Ростовской области</w:t>
      </w:r>
      <w:r w:rsidR="00A27DBC" w:rsidRPr="00A27DBC">
        <w:rPr>
          <w:b/>
          <w:bCs/>
          <w:sz w:val="28"/>
          <w:szCs w:val="28"/>
        </w:rPr>
        <w:t xml:space="preserve"> </w:t>
      </w:r>
    </w:p>
    <w:p w:rsidR="00DB09BB" w:rsidRDefault="00DB09BB" w:rsidP="008D0573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18A0" w:rsidRPr="002D18A0" w:rsidRDefault="002D18A0" w:rsidP="002D18A0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8A0">
        <w:rPr>
          <w:rFonts w:ascii="Times New Roman" w:hAnsi="Times New Roman" w:cs="Times New Roman"/>
          <w:sz w:val="28"/>
          <w:szCs w:val="28"/>
        </w:rPr>
        <w:t>В соответствии с пунктом 9 статьи 26, пунктом 7 статьи 56 Федерального закона от 12.06.2002 № 67- ФЗ «Об основных гарантиях избирательных прав и права на участие в референдуме граждан Российской Федерации», на основании части 13 статьи 17 Областного закона от 12.05.2016 № 525 – ЗС «О выборах и референдумах в Ростовской области», руководствуясь постановлением Избирательной комиссии Ростовской области от 18.06.2025 № 114-3 «О Положении о взаимодействии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выборов Губернатора Ростовской области»,</w:t>
      </w:r>
    </w:p>
    <w:p w:rsidR="00DB09BB" w:rsidRDefault="00DB09BB" w:rsidP="00DB09BB">
      <w:pPr>
        <w:pStyle w:val="14-15"/>
        <w:spacing w:line="240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Новошахтинска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DB09BB" w:rsidRDefault="00DB09BB" w:rsidP="00DB09BB">
      <w:pPr>
        <w:tabs>
          <w:tab w:val="left" w:pos="793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1CF2" w:rsidRPr="00527AD1" w:rsidRDefault="00241CF2" w:rsidP="00527A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AD1">
        <w:rPr>
          <w:rFonts w:ascii="Times New Roman" w:hAnsi="Times New Roman" w:cs="Times New Roman"/>
          <w:sz w:val="28"/>
          <w:szCs w:val="28"/>
        </w:rPr>
        <w:t xml:space="preserve">1. Создать Рабочую группу </w:t>
      </w:r>
      <w:r w:rsidR="00527AD1" w:rsidRPr="00527AD1">
        <w:rPr>
          <w:rFonts w:ascii="Times New Roman" w:hAnsi="Times New Roman" w:cs="Times New Roman"/>
          <w:sz w:val="28"/>
          <w:szCs w:val="28"/>
        </w:rPr>
        <w:t xml:space="preserve">при Территориальной избирательной комиссии города Новошахтинска Ростовской области 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 </w:t>
      </w:r>
      <w:r w:rsidRPr="00527AD1">
        <w:rPr>
          <w:rFonts w:ascii="Times New Roman" w:hAnsi="Times New Roman" w:cs="Times New Roman"/>
          <w:sz w:val="28"/>
          <w:szCs w:val="28"/>
        </w:rPr>
        <w:t>и утвердить ее состав согласно приложению №</w:t>
      </w:r>
      <w:r w:rsidR="00F625B9" w:rsidRPr="00527AD1">
        <w:rPr>
          <w:rFonts w:ascii="Times New Roman" w:hAnsi="Times New Roman" w:cs="Times New Roman"/>
          <w:sz w:val="28"/>
          <w:szCs w:val="28"/>
        </w:rPr>
        <w:t> </w:t>
      </w:r>
      <w:r w:rsidRPr="00527AD1">
        <w:rPr>
          <w:rFonts w:ascii="Times New Roman" w:hAnsi="Times New Roman" w:cs="Times New Roman"/>
          <w:sz w:val="28"/>
          <w:szCs w:val="28"/>
        </w:rPr>
        <w:t>1.</w:t>
      </w:r>
    </w:p>
    <w:p w:rsidR="00DB09BB" w:rsidRPr="0084515B" w:rsidRDefault="00241CF2" w:rsidP="008768F5">
      <w:pPr>
        <w:pStyle w:val="ae"/>
      </w:pPr>
      <w:r>
        <w:rPr>
          <w:sz w:val="28"/>
          <w:szCs w:val="28"/>
        </w:rPr>
        <w:lastRenderedPageBreak/>
        <w:t>2</w:t>
      </w:r>
      <w:r w:rsidR="0068334C">
        <w:rPr>
          <w:sz w:val="28"/>
          <w:szCs w:val="28"/>
        </w:rPr>
        <w:t>. </w:t>
      </w:r>
      <w:r w:rsidR="00DB09BB" w:rsidRPr="00DB09BB">
        <w:rPr>
          <w:sz w:val="28"/>
          <w:szCs w:val="28"/>
        </w:rPr>
        <w:t xml:space="preserve">Утвердить Положение о </w:t>
      </w:r>
      <w:r w:rsidR="008768F5" w:rsidRPr="008768F5">
        <w:rPr>
          <w:bCs/>
          <w:sz w:val="28"/>
          <w:szCs w:val="28"/>
        </w:rPr>
        <w:t xml:space="preserve">Рабочей группе </w:t>
      </w:r>
      <w:r w:rsidR="00527AD1" w:rsidRPr="00527AD1">
        <w:rPr>
          <w:sz w:val="28"/>
          <w:szCs w:val="28"/>
        </w:rPr>
        <w:t xml:space="preserve">при Территориальной избирательной комиссии города Новошахтинска Ростовской области 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 </w:t>
      </w:r>
      <w:r w:rsidR="00DB09BB" w:rsidRPr="0084515B">
        <w:rPr>
          <w:sz w:val="28"/>
          <w:szCs w:val="28"/>
        </w:rPr>
        <w:t>согласно приложению №</w:t>
      </w:r>
      <w:r w:rsidR="00F625B9">
        <w:rPr>
          <w:sz w:val="28"/>
          <w:szCs w:val="28"/>
        </w:rPr>
        <w:t> </w:t>
      </w:r>
      <w:r>
        <w:rPr>
          <w:sz w:val="28"/>
          <w:szCs w:val="28"/>
        </w:rPr>
        <w:t>2</w:t>
      </w:r>
      <w:r w:rsidR="00DB09BB" w:rsidRPr="0084515B">
        <w:rPr>
          <w:bCs/>
          <w:sz w:val="28"/>
          <w:szCs w:val="28"/>
        </w:rPr>
        <w:t>.</w:t>
      </w:r>
    </w:p>
    <w:p w:rsidR="007266F4" w:rsidRPr="007266F4" w:rsidRDefault="0084515B" w:rsidP="00E0254E">
      <w:pPr>
        <w:pStyle w:val="ab"/>
        <w:tabs>
          <w:tab w:val="left" w:pos="851"/>
        </w:tabs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266F4">
        <w:rPr>
          <w:rFonts w:ascii="Times New Roman" w:hAnsi="Times New Roman" w:cs="Times New Roman"/>
          <w:sz w:val="28"/>
          <w:szCs w:val="28"/>
        </w:rPr>
        <w:t>. </w:t>
      </w:r>
      <w:r w:rsidR="007266F4" w:rsidRPr="007266F4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</w:t>
      </w:r>
      <w:r w:rsidR="008768F5">
        <w:rPr>
          <w:rFonts w:ascii="Times New Roman" w:hAnsi="Times New Roman" w:cs="Times New Roman"/>
          <w:sz w:val="28"/>
          <w:szCs w:val="28"/>
        </w:rPr>
        <w:t>Территориальной и</w:t>
      </w:r>
      <w:r w:rsidR="007266F4" w:rsidRPr="007266F4">
        <w:rPr>
          <w:rFonts w:ascii="Times New Roman" w:hAnsi="Times New Roman" w:cs="Times New Roman"/>
          <w:sz w:val="28"/>
          <w:szCs w:val="28"/>
        </w:rPr>
        <w:t xml:space="preserve">збирательной комиссии </w:t>
      </w:r>
      <w:r w:rsidR="008768F5">
        <w:rPr>
          <w:rFonts w:ascii="Times New Roman" w:hAnsi="Times New Roman" w:cs="Times New Roman"/>
          <w:sz w:val="28"/>
          <w:szCs w:val="28"/>
        </w:rPr>
        <w:t xml:space="preserve">города Новошахтинска Ростовской области </w:t>
      </w:r>
      <w:r w:rsidR="007266F4" w:rsidRPr="007266F4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7266F4" w:rsidRPr="007266F4" w:rsidRDefault="0084515B" w:rsidP="00E0254E">
      <w:pPr>
        <w:pStyle w:val="ab"/>
        <w:tabs>
          <w:tab w:val="left" w:pos="851"/>
        </w:tabs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266F4">
        <w:rPr>
          <w:rFonts w:ascii="Times New Roman" w:hAnsi="Times New Roman" w:cs="Times New Roman"/>
          <w:sz w:val="28"/>
          <w:szCs w:val="28"/>
        </w:rPr>
        <w:t>. Контроль за ис</w:t>
      </w:r>
      <w:r w:rsidR="007266F4" w:rsidRPr="007266F4">
        <w:rPr>
          <w:rFonts w:ascii="Times New Roman" w:hAnsi="Times New Roman" w:cs="Times New Roman"/>
          <w:sz w:val="28"/>
          <w:szCs w:val="28"/>
        </w:rPr>
        <w:t xml:space="preserve">полнением настоящего постановления возложить </w:t>
      </w:r>
      <w:r w:rsidR="007266F4" w:rsidRPr="007266F4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секретаря</w:t>
      </w:r>
      <w:r w:rsidR="007266F4" w:rsidRPr="007266F4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города Новошахтинска Ростовской области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7266F4" w:rsidRPr="007266F4">
        <w:rPr>
          <w:rFonts w:ascii="Times New Roman" w:hAnsi="Times New Roman" w:cs="Times New Roman"/>
          <w:sz w:val="28"/>
          <w:szCs w:val="28"/>
        </w:rPr>
        <w:t>.Н. </w:t>
      </w:r>
      <w:r>
        <w:rPr>
          <w:rFonts w:ascii="Times New Roman" w:hAnsi="Times New Roman" w:cs="Times New Roman"/>
          <w:sz w:val="28"/>
          <w:szCs w:val="28"/>
        </w:rPr>
        <w:t>Денисенко</w:t>
      </w:r>
      <w:r w:rsidR="007266F4" w:rsidRPr="007266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D9446A" w:rsidRPr="006B7F60" w:rsidRDefault="00D9446A" w:rsidP="00D9446A">
      <w:pPr>
        <w:spacing w:line="360" w:lineRule="auto"/>
        <w:jc w:val="both"/>
        <w:rPr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D9446A" w:rsidRPr="00250558" w:rsidTr="00302C98">
        <w:tc>
          <w:tcPr>
            <w:tcW w:w="7158" w:type="dxa"/>
          </w:tcPr>
          <w:p w:rsidR="00D9446A" w:rsidRPr="00250558" w:rsidRDefault="00D9446A" w:rsidP="00302C98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302C98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И.Н. Некрасова</w:t>
            </w:r>
          </w:p>
        </w:tc>
      </w:tr>
      <w:tr w:rsidR="00D9446A" w:rsidRPr="00250558" w:rsidTr="00302C98">
        <w:tc>
          <w:tcPr>
            <w:tcW w:w="7158" w:type="dxa"/>
          </w:tcPr>
          <w:p w:rsidR="00D9446A" w:rsidRPr="00250558" w:rsidRDefault="00D9446A" w:rsidP="00302C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10" w:type="dxa"/>
            <w:vAlign w:val="bottom"/>
          </w:tcPr>
          <w:p w:rsidR="00D9446A" w:rsidRPr="00250558" w:rsidRDefault="00D9446A" w:rsidP="00302C98">
            <w:pPr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D9446A" w:rsidRPr="00250558" w:rsidTr="00302C98">
        <w:tc>
          <w:tcPr>
            <w:tcW w:w="7158" w:type="dxa"/>
          </w:tcPr>
          <w:p w:rsidR="00D9446A" w:rsidRPr="00250558" w:rsidRDefault="00D9446A" w:rsidP="00302C98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302C98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Н.Н. Денисенко</w:t>
            </w:r>
          </w:p>
        </w:tc>
      </w:tr>
    </w:tbl>
    <w:p w:rsidR="00D85D70" w:rsidRDefault="00D85D70" w:rsidP="006E7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0149" w:rsidRDefault="002F0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41CF2" w:rsidRPr="00241CF2" w:rsidRDefault="00241CF2" w:rsidP="00241CF2">
      <w:pPr>
        <w:pStyle w:val="-1"/>
        <w:spacing w:line="240" w:lineRule="auto"/>
        <w:ind w:left="4820" w:right="-144" w:firstLine="0"/>
        <w:jc w:val="right"/>
        <w:rPr>
          <w:sz w:val="24"/>
          <w:szCs w:val="24"/>
        </w:rPr>
      </w:pPr>
      <w:r w:rsidRPr="00241CF2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>1</w:t>
      </w:r>
    </w:p>
    <w:p w:rsidR="00241CF2" w:rsidRPr="00241CF2" w:rsidRDefault="00241CF2" w:rsidP="00241CF2">
      <w:pPr>
        <w:pStyle w:val="-1"/>
        <w:spacing w:line="240" w:lineRule="auto"/>
        <w:ind w:left="3686" w:right="-144" w:firstLine="0"/>
        <w:jc w:val="right"/>
        <w:rPr>
          <w:sz w:val="24"/>
          <w:szCs w:val="24"/>
        </w:rPr>
      </w:pPr>
      <w:r w:rsidRPr="00241CF2">
        <w:rPr>
          <w:sz w:val="24"/>
          <w:szCs w:val="24"/>
        </w:rPr>
        <w:t>к  постановлению Территориальной избирательной комиссии города Новошахтинска Ростовской области</w:t>
      </w:r>
    </w:p>
    <w:p w:rsidR="00241CF2" w:rsidRPr="00241CF2" w:rsidRDefault="00241CF2" w:rsidP="00241CF2">
      <w:pPr>
        <w:autoSpaceDE w:val="0"/>
        <w:ind w:left="4820" w:right="-144"/>
        <w:jc w:val="right"/>
        <w:rPr>
          <w:rFonts w:ascii="Times New Roman" w:hAnsi="Times New Roman" w:cs="Times New Roman"/>
          <w:sz w:val="24"/>
          <w:szCs w:val="24"/>
        </w:rPr>
      </w:pPr>
      <w:r w:rsidRPr="00241CF2">
        <w:rPr>
          <w:rFonts w:ascii="Times New Roman" w:hAnsi="Times New Roman" w:cs="Times New Roman"/>
          <w:sz w:val="24"/>
          <w:szCs w:val="24"/>
        </w:rPr>
        <w:t xml:space="preserve">от </w:t>
      </w:r>
      <w:r w:rsidR="00A850E2">
        <w:rPr>
          <w:rFonts w:ascii="Times New Roman" w:hAnsi="Times New Roman" w:cs="Times New Roman"/>
          <w:sz w:val="24"/>
          <w:szCs w:val="24"/>
        </w:rPr>
        <w:t>11.0</w:t>
      </w:r>
      <w:r w:rsidR="002D18A0">
        <w:rPr>
          <w:rFonts w:ascii="Times New Roman" w:hAnsi="Times New Roman" w:cs="Times New Roman"/>
          <w:sz w:val="24"/>
          <w:szCs w:val="24"/>
        </w:rPr>
        <w:t>7</w:t>
      </w:r>
      <w:r w:rsidR="00A850E2">
        <w:rPr>
          <w:rFonts w:ascii="Times New Roman" w:hAnsi="Times New Roman" w:cs="Times New Roman"/>
          <w:sz w:val="24"/>
          <w:szCs w:val="24"/>
        </w:rPr>
        <w:t>.</w:t>
      </w:r>
      <w:r w:rsidRPr="00241CF2">
        <w:rPr>
          <w:rFonts w:ascii="Times New Roman" w:hAnsi="Times New Roman" w:cs="Times New Roman"/>
          <w:sz w:val="24"/>
          <w:szCs w:val="24"/>
        </w:rPr>
        <w:t>202</w:t>
      </w:r>
      <w:r w:rsidR="002D18A0">
        <w:rPr>
          <w:rFonts w:ascii="Times New Roman" w:hAnsi="Times New Roman" w:cs="Times New Roman"/>
          <w:sz w:val="24"/>
          <w:szCs w:val="24"/>
        </w:rPr>
        <w:t>5</w:t>
      </w:r>
      <w:r w:rsidRPr="00241CF2">
        <w:rPr>
          <w:rFonts w:ascii="Times New Roman" w:hAnsi="Times New Roman" w:cs="Times New Roman"/>
          <w:sz w:val="24"/>
          <w:szCs w:val="24"/>
        </w:rPr>
        <w:t xml:space="preserve"> № </w:t>
      </w:r>
      <w:r w:rsidR="002D18A0">
        <w:rPr>
          <w:rFonts w:ascii="Times New Roman" w:hAnsi="Times New Roman" w:cs="Times New Roman"/>
          <w:sz w:val="24"/>
          <w:szCs w:val="24"/>
        </w:rPr>
        <w:t>10</w:t>
      </w:r>
      <w:r w:rsidR="00A850E2">
        <w:rPr>
          <w:rFonts w:ascii="Times New Roman" w:hAnsi="Times New Roman" w:cs="Times New Roman"/>
          <w:sz w:val="24"/>
          <w:szCs w:val="24"/>
        </w:rPr>
        <w:t>6-2</w:t>
      </w:r>
    </w:p>
    <w:p w:rsidR="00241CF2" w:rsidRPr="002F0149" w:rsidRDefault="00241CF2" w:rsidP="00241CF2">
      <w:pPr>
        <w:autoSpaceDE w:val="0"/>
        <w:ind w:left="1701" w:right="1701" w:hanging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149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241CF2" w:rsidRPr="00A850E2" w:rsidRDefault="00241CF2" w:rsidP="00241CF2">
      <w:pPr>
        <w:ind w:left="1134" w:right="113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850E2">
        <w:rPr>
          <w:rFonts w:ascii="Times New Roman" w:hAnsi="Times New Roman" w:cs="Times New Roman"/>
          <w:b/>
          <w:sz w:val="28"/>
          <w:szCs w:val="28"/>
        </w:rPr>
        <w:t xml:space="preserve">Рабочей группы </w:t>
      </w:r>
      <w:r w:rsidR="00352251" w:rsidRPr="00352251">
        <w:rPr>
          <w:rFonts w:ascii="Times New Roman" w:hAnsi="Times New Roman" w:cs="Times New Roman"/>
          <w:b/>
          <w:sz w:val="28"/>
          <w:szCs w:val="28"/>
        </w:rPr>
        <w:t>при Территориальной избирательной комиссии города Новошахтинска Ростовской области 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</w:p>
    <w:p w:rsidR="00241CF2" w:rsidRPr="002F0149" w:rsidRDefault="00241CF2" w:rsidP="00A850E2">
      <w:pPr>
        <w:autoSpaceDE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149">
        <w:rPr>
          <w:rFonts w:ascii="Times New Roman" w:hAnsi="Times New Roman" w:cs="Times New Roman"/>
          <w:b/>
          <w:sz w:val="28"/>
          <w:szCs w:val="28"/>
        </w:rPr>
        <w:t>Руководитель Рабочей группы:</w:t>
      </w:r>
    </w:p>
    <w:p w:rsidR="00241CF2" w:rsidRPr="002F0149" w:rsidRDefault="00A850E2" w:rsidP="00A850E2">
      <w:pPr>
        <w:autoSpaceDE w:val="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Хопрянинова Людмила Александровна</w:t>
      </w:r>
      <w:r w:rsidR="00241CF2" w:rsidRPr="002F0149">
        <w:rPr>
          <w:rFonts w:ascii="Times New Roman" w:hAnsi="Times New Roman" w:cs="Times New Roman"/>
          <w:sz w:val="28"/>
          <w:szCs w:val="28"/>
        </w:rPr>
        <w:t xml:space="preserve"> – Заместитель председателя Территориальной избирательной комиссии города Новошахтинска</w:t>
      </w:r>
      <w:r w:rsidR="001E58F9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241CF2" w:rsidRPr="002F0149">
        <w:rPr>
          <w:rFonts w:ascii="Times New Roman" w:hAnsi="Times New Roman" w:cs="Times New Roman"/>
          <w:sz w:val="28"/>
          <w:szCs w:val="28"/>
        </w:rPr>
        <w:t>;</w:t>
      </w:r>
    </w:p>
    <w:p w:rsidR="00241CF2" w:rsidRPr="002F0149" w:rsidRDefault="00241CF2" w:rsidP="00A850E2">
      <w:pPr>
        <w:autoSpaceDE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149">
        <w:rPr>
          <w:rFonts w:ascii="Times New Roman" w:hAnsi="Times New Roman" w:cs="Times New Roman"/>
          <w:b/>
          <w:sz w:val="28"/>
          <w:szCs w:val="28"/>
        </w:rPr>
        <w:t>Заместитель руководителя Рабочей группы:</w:t>
      </w:r>
    </w:p>
    <w:p w:rsidR="00241CF2" w:rsidRPr="002F0149" w:rsidRDefault="00241CF2" w:rsidP="00A850E2">
      <w:pPr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149">
        <w:rPr>
          <w:rFonts w:ascii="Times New Roman" w:hAnsi="Times New Roman" w:cs="Times New Roman"/>
          <w:sz w:val="28"/>
          <w:szCs w:val="28"/>
        </w:rPr>
        <w:t xml:space="preserve">Денисенко Наталья Николаевна – </w:t>
      </w:r>
      <w:r w:rsidR="00735557">
        <w:rPr>
          <w:rFonts w:ascii="Times New Roman" w:hAnsi="Times New Roman" w:cs="Times New Roman"/>
          <w:sz w:val="28"/>
          <w:szCs w:val="28"/>
        </w:rPr>
        <w:t>Секретарь</w:t>
      </w:r>
      <w:r w:rsidRPr="002F0149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города Новошахтинска</w:t>
      </w:r>
      <w:r w:rsidR="00A97CA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2F0149">
        <w:rPr>
          <w:rFonts w:ascii="Times New Roman" w:hAnsi="Times New Roman" w:cs="Times New Roman"/>
          <w:sz w:val="28"/>
          <w:szCs w:val="28"/>
        </w:rPr>
        <w:t>;</w:t>
      </w:r>
    </w:p>
    <w:p w:rsidR="00241CF2" w:rsidRPr="002F0149" w:rsidRDefault="00241CF2" w:rsidP="00A850E2">
      <w:pPr>
        <w:autoSpaceDE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149">
        <w:rPr>
          <w:rFonts w:ascii="Times New Roman" w:hAnsi="Times New Roman" w:cs="Times New Roman"/>
          <w:b/>
          <w:bCs/>
          <w:sz w:val="28"/>
          <w:szCs w:val="28"/>
        </w:rPr>
        <w:t>Члены группы:</w:t>
      </w:r>
    </w:p>
    <w:p w:rsidR="00241CF2" w:rsidRPr="003B0B20" w:rsidRDefault="00241CF2" w:rsidP="003B0B20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149">
        <w:rPr>
          <w:rFonts w:ascii="Times New Roman" w:hAnsi="Times New Roman" w:cs="Times New Roman"/>
          <w:sz w:val="28"/>
          <w:szCs w:val="28"/>
        </w:rPr>
        <w:t>Дьяченко Андрей Владимирович - Главный специалист сектора эксплуатации ГАС «Выборы» информационного отдела Избират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F0149">
        <w:rPr>
          <w:rFonts w:ascii="Times New Roman" w:hAnsi="Times New Roman" w:cs="Times New Roman"/>
          <w:sz w:val="28"/>
          <w:szCs w:val="28"/>
        </w:rPr>
        <w:t xml:space="preserve">льной </w:t>
      </w:r>
      <w:r w:rsidRPr="003B0B20">
        <w:rPr>
          <w:rFonts w:ascii="Times New Roman" w:hAnsi="Times New Roman" w:cs="Times New Roman"/>
          <w:sz w:val="28"/>
          <w:szCs w:val="28"/>
        </w:rPr>
        <w:t>комиссии Ростовской области, исполняющий функциональные обязанности системного администратора территориального комплекса средств автоматизации города Новошахтинска Ростовской области;</w:t>
      </w:r>
    </w:p>
    <w:p w:rsidR="00241CF2" w:rsidRPr="003B0B20" w:rsidRDefault="00241CF2" w:rsidP="003B0B20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B20">
        <w:rPr>
          <w:rFonts w:ascii="Times New Roman" w:hAnsi="Times New Roman" w:cs="Times New Roman"/>
          <w:sz w:val="28"/>
          <w:szCs w:val="28"/>
        </w:rPr>
        <w:t>Лиханов Алексей Геннадьевич – Заместитель Главы Администрации города Новошахтинска по административно-правовым вопросам (по согласованию);</w:t>
      </w:r>
    </w:p>
    <w:p w:rsidR="003B0B20" w:rsidRDefault="003B0B20" w:rsidP="003B0B20">
      <w:pPr>
        <w:spacing w:after="0" w:line="360" w:lineRule="auto"/>
        <w:ind w:firstLine="709"/>
        <w:rPr>
          <w:sz w:val="28"/>
        </w:rPr>
      </w:pPr>
      <w:r w:rsidRPr="003B0B20">
        <w:rPr>
          <w:rFonts w:ascii="Times New Roman" w:hAnsi="Times New Roman" w:cs="Times New Roman"/>
          <w:sz w:val="28"/>
        </w:rPr>
        <w:t xml:space="preserve">Марченко Николай Васильевич - начальник Отдела МВД России по городу Новошахтинску полковник полиции </w:t>
      </w:r>
      <w:r w:rsidRPr="003B0B20">
        <w:rPr>
          <w:rFonts w:ascii="Times New Roman" w:hAnsi="Times New Roman" w:cs="Times New Roman"/>
          <w:sz w:val="28"/>
          <w:szCs w:val="28"/>
        </w:rPr>
        <w:t>(по согласованию).</w:t>
      </w:r>
      <w:r w:rsidRPr="002F014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sz w:val="28"/>
          <w:szCs w:val="20"/>
        </w:rPr>
        <w:br w:type="page"/>
      </w:r>
    </w:p>
    <w:tbl>
      <w:tblPr>
        <w:tblW w:w="0" w:type="auto"/>
        <w:tblInd w:w="3652" w:type="dxa"/>
        <w:tblLook w:val="0000"/>
      </w:tblPr>
      <w:tblGrid>
        <w:gridCol w:w="5919"/>
      </w:tblGrid>
      <w:tr w:rsidR="00DC6003" w:rsidTr="005368CC">
        <w:trPr>
          <w:trHeight w:val="455"/>
        </w:trPr>
        <w:tc>
          <w:tcPr>
            <w:tcW w:w="5919" w:type="dxa"/>
          </w:tcPr>
          <w:p w:rsidR="00DC6003" w:rsidRPr="00DC6003" w:rsidRDefault="00DC6003" w:rsidP="00DC6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0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C6003" w:rsidTr="005368CC">
        <w:tc>
          <w:tcPr>
            <w:tcW w:w="5919" w:type="dxa"/>
          </w:tcPr>
          <w:p w:rsidR="00DC6003" w:rsidRPr="00DC6003" w:rsidRDefault="00DC6003" w:rsidP="00DC6003">
            <w:pPr>
              <w:spacing w:after="0" w:line="240" w:lineRule="auto"/>
              <w:ind w:firstLine="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003">
              <w:rPr>
                <w:rFonts w:ascii="Times New Roman" w:hAnsi="Times New Roman" w:cs="Times New Roman"/>
                <w:sz w:val="24"/>
                <w:szCs w:val="24"/>
              </w:rPr>
              <w:t>УТВЕРЖДЕНО</w:t>
            </w:r>
          </w:p>
          <w:p w:rsidR="00DC6003" w:rsidRPr="00DC6003" w:rsidRDefault="00DC6003" w:rsidP="00DC6003">
            <w:pPr>
              <w:spacing w:after="0" w:line="240" w:lineRule="auto"/>
              <w:ind w:firstLine="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003"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постановлением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Территориальной и</w:t>
            </w:r>
            <w:r w:rsidRPr="00DC6003">
              <w:rPr>
                <w:rFonts w:ascii="Times New Roman" w:hAnsi="Times New Roman" w:cs="Times New Roman"/>
                <w:sz w:val="24"/>
                <w:szCs w:val="24"/>
              </w:rPr>
              <w:t xml:space="preserve">збирательной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города Новошахтинска </w:t>
            </w:r>
            <w:r w:rsidRPr="00DC6003">
              <w:rPr>
                <w:rFonts w:ascii="Times New Roman" w:hAnsi="Times New Roman" w:cs="Times New Roman"/>
                <w:sz w:val="24"/>
                <w:szCs w:val="24"/>
              </w:rPr>
              <w:t>Ростовской области</w:t>
            </w:r>
          </w:p>
        </w:tc>
      </w:tr>
      <w:tr w:rsidR="00DC6003" w:rsidTr="005368CC">
        <w:trPr>
          <w:trHeight w:val="344"/>
        </w:trPr>
        <w:tc>
          <w:tcPr>
            <w:tcW w:w="5919" w:type="dxa"/>
          </w:tcPr>
          <w:p w:rsidR="00DC6003" w:rsidRPr="00DC6003" w:rsidRDefault="00DC6003" w:rsidP="002D18A0">
            <w:pPr>
              <w:spacing w:after="0" w:line="240" w:lineRule="auto"/>
              <w:ind w:firstLine="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003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11.0</w:t>
            </w:r>
            <w:r w:rsidR="002D18A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2D18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C6003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2D18A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C6003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</w:tr>
    </w:tbl>
    <w:p w:rsidR="00DC6003" w:rsidRDefault="00DC6003" w:rsidP="002F0149">
      <w:pPr>
        <w:pStyle w:val="-1"/>
        <w:spacing w:line="240" w:lineRule="auto"/>
        <w:ind w:left="4820" w:right="-144" w:firstLine="0"/>
        <w:jc w:val="right"/>
        <w:rPr>
          <w:sz w:val="24"/>
          <w:szCs w:val="24"/>
        </w:rPr>
      </w:pPr>
    </w:p>
    <w:p w:rsidR="002F0149" w:rsidRPr="00107BCE" w:rsidRDefault="002F0149" w:rsidP="002F0149">
      <w:pPr>
        <w:pStyle w:val="-1"/>
        <w:spacing w:line="276" w:lineRule="auto"/>
        <w:ind w:left="1701" w:right="1699" w:firstLine="0"/>
        <w:jc w:val="center"/>
        <w:rPr>
          <w:b/>
          <w:szCs w:val="28"/>
        </w:rPr>
      </w:pPr>
      <w:r w:rsidRPr="00107BCE">
        <w:rPr>
          <w:b/>
          <w:szCs w:val="28"/>
        </w:rPr>
        <w:t>ПОЛОЖЕНИЕ</w:t>
      </w:r>
    </w:p>
    <w:p w:rsidR="00177687" w:rsidRPr="00352251" w:rsidRDefault="002F0149" w:rsidP="005368CC">
      <w:pPr>
        <w:pStyle w:val="-1"/>
        <w:spacing w:line="276" w:lineRule="auto"/>
        <w:ind w:left="1276" w:right="851" w:firstLine="0"/>
        <w:jc w:val="center"/>
        <w:rPr>
          <w:b/>
          <w:bCs/>
          <w:szCs w:val="28"/>
        </w:rPr>
      </w:pPr>
      <w:r w:rsidRPr="00107BCE">
        <w:rPr>
          <w:b/>
          <w:szCs w:val="28"/>
        </w:rPr>
        <w:t xml:space="preserve">о Рабочей группе </w:t>
      </w:r>
      <w:r w:rsidR="00352251" w:rsidRPr="00352251">
        <w:rPr>
          <w:b/>
          <w:szCs w:val="28"/>
        </w:rPr>
        <w:t>при Территориальной избирательной комиссии города Новошахтинска Ростовской области 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</w:p>
    <w:p w:rsidR="00952A9C" w:rsidRDefault="00952A9C" w:rsidP="00952A9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52A9C" w:rsidRPr="005368CC" w:rsidRDefault="00952A9C" w:rsidP="005368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36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 Общие положения</w:t>
      </w:r>
    </w:p>
    <w:p w:rsidR="002F0149" w:rsidRPr="00B521A6" w:rsidRDefault="002F0149" w:rsidP="005368CC">
      <w:pPr>
        <w:pStyle w:val="-1"/>
        <w:ind w:right="-1" w:firstLine="709"/>
        <w:rPr>
          <w:szCs w:val="28"/>
        </w:rPr>
      </w:pPr>
      <w:r w:rsidRPr="00B521A6">
        <w:rPr>
          <w:szCs w:val="28"/>
        </w:rPr>
        <w:t>1.</w:t>
      </w:r>
      <w:r w:rsidR="00B521A6">
        <w:rPr>
          <w:szCs w:val="28"/>
        </w:rPr>
        <w:t> </w:t>
      </w:r>
      <w:r w:rsidRPr="00B521A6">
        <w:rPr>
          <w:szCs w:val="28"/>
        </w:rPr>
        <w:t xml:space="preserve">Настоящее Положение определяет порядок и формы деятельности Рабочей группы </w:t>
      </w:r>
      <w:r w:rsidR="00352251" w:rsidRPr="00527AD1">
        <w:rPr>
          <w:szCs w:val="28"/>
        </w:rPr>
        <w:t xml:space="preserve">при Территориальной избирательной комиссии города Новошахтинска Ростовской области 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 </w:t>
      </w:r>
      <w:r w:rsidRPr="00B521A6">
        <w:rPr>
          <w:szCs w:val="28"/>
        </w:rPr>
        <w:t>(далее – Рабочая группа).</w:t>
      </w:r>
    </w:p>
    <w:p w:rsidR="00100F6E" w:rsidRDefault="002F0149" w:rsidP="00952A9C">
      <w:pPr>
        <w:pStyle w:val="-1"/>
        <w:ind w:firstLine="709"/>
        <w:rPr>
          <w:szCs w:val="28"/>
        </w:rPr>
      </w:pPr>
      <w:r w:rsidRPr="002F0149">
        <w:rPr>
          <w:szCs w:val="28"/>
        </w:rPr>
        <w:t>2.</w:t>
      </w:r>
      <w:r w:rsidR="00735557">
        <w:rPr>
          <w:szCs w:val="28"/>
        </w:rPr>
        <w:t> </w:t>
      </w:r>
      <w:r w:rsidRPr="002F0149">
        <w:rPr>
          <w:szCs w:val="28"/>
        </w:rPr>
        <w:t xml:space="preserve">Рабочая группа образуется </w:t>
      </w:r>
      <w:r w:rsidR="00352251">
        <w:rPr>
          <w:szCs w:val="28"/>
        </w:rPr>
        <w:t xml:space="preserve">при Территориальной избирательной комиссии города Новошахтинска Ростовской области (далее – ТИК) </w:t>
      </w:r>
      <w:r w:rsidR="00100F6E">
        <w:rPr>
          <w:bCs/>
          <w:szCs w:val="28"/>
        </w:rPr>
        <w:t xml:space="preserve">для обеспечения взаимодействия </w:t>
      </w:r>
      <w:r w:rsidRPr="002F0149">
        <w:rPr>
          <w:szCs w:val="28"/>
        </w:rPr>
        <w:t xml:space="preserve">ТИК </w:t>
      </w:r>
      <w:r w:rsidR="00100F6E">
        <w:rPr>
          <w:szCs w:val="28"/>
        </w:rPr>
        <w:t>с</w:t>
      </w:r>
      <w:r w:rsidR="00B521A6">
        <w:rPr>
          <w:szCs w:val="28"/>
        </w:rPr>
        <w:t xml:space="preserve"> </w:t>
      </w:r>
      <w:r w:rsidRPr="002F0149">
        <w:rPr>
          <w:szCs w:val="28"/>
        </w:rPr>
        <w:t xml:space="preserve">Избирательной комиссией Ростовской области при осуществлении контроля за соблюдением порядка проведения предвыборной </w:t>
      </w:r>
      <w:r w:rsidR="00100F6E">
        <w:rPr>
          <w:szCs w:val="28"/>
        </w:rPr>
        <w:t xml:space="preserve">агитации </w:t>
      </w:r>
      <w:r w:rsidR="00352251">
        <w:rPr>
          <w:szCs w:val="28"/>
        </w:rPr>
        <w:t xml:space="preserve">в период </w:t>
      </w:r>
      <w:r w:rsidR="00352251">
        <w:rPr>
          <w:bCs/>
          <w:szCs w:val="28"/>
        </w:rPr>
        <w:t>подготовки и проведения</w:t>
      </w:r>
      <w:r w:rsidR="00352251" w:rsidRPr="00100F6E">
        <w:rPr>
          <w:bCs/>
          <w:szCs w:val="28"/>
        </w:rPr>
        <w:t xml:space="preserve"> выбор</w:t>
      </w:r>
      <w:r w:rsidR="00352251">
        <w:rPr>
          <w:bCs/>
          <w:szCs w:val="28"/>
        </w:rPr>
        <w:t>ов</w:t>
      </w:r>
      <w:r w:rsidR="00352251" w:rsidRPr="00100F6E">
        <w:rPr>
          <w:bCs/>
          <w:szCs w:val="28"/>
        </w:rPr>
        <w:t xml:space="preserve"> </w:t>
      </w:r>
      <w:r w:rsidR="00352251" w:rsidRPr="004C2CE4">
        <w:rPr>
          <w:bCs/>
          <w:szCs w:val="28"/>
        </w:rPr>
        <w:t>Губернатора Ростовской области</w:t>
      </w:r>
      <w:r w:rsidR="00352251">
        <w:rPr>
          <w:bCs/>
          <w:szCs w:val="28"/>
        </w:rPr>
        <w:t xml:space="preserve"> и других задач, предусмотренных настоящим Положением</w:t>
      </w:r>
      <w:r w:rsidR="00100F6E">
        <w:rPr>
          <w:bCs/>
          <w:szCs w:val="28"/>
        </w:rPr>
        <w:t>.</w:t>
      </w:r>
    </w:p>
    <w:p w:rsidR="00952A9C" w:rsidRPr="007E1283" w:rsidRDefault="00952A9C" w:rsidP="00952A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 В своей деятельности Рабочая группа руководствуется Конституцией Российской Федерации, Федеральным законом от 12.06.2002 № 67-ФЗ «Об основных гарантиях избирательных прав и права на участие 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референдуме граждан Российской Федерации», Закон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 Российской Федерации от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27.12.199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№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2124-1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средствах массовой информации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Областным законом от 12.05.2016 № 525-ЗС «О выборах и референдумах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Ростовской области», иными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федеральными и 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областными законами, правовыми актами Центральной избирательной комиссии Российской Федерации, Избирательной комиссии Ростовской области, а также настоящим Положением.</w:t>
      </w:r>
    </w:p>
    <w:p w:rsidR="00952A9C" w:rsidRDefault="00952A9C" w:rsidP="00952A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 В состав Рабочей группы входят заместитель председателя ТИК, член ТИК с правом решающего голоса, системный администратор территориального комплекса средств автоматизации сектора эксплуатации ГАС «Выборы», представитель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города Новошахтинска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согласованию), сотрудник территориального органа внутренних дел (по согласованию). </w:t>
      </w:r>
    </w:p>
    <w:p w:rsidR="00952A9C" w:rsidRPr="007E1283" w:rsidRDefault="00952A9C" w:rsidP="00952A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Рабочей группы могут по согласованию входить иные лица.</w:t>
      </w:r>
    </w:p>
    <w:p w:rsidR="00952A9C" w:rsidRPr="007E1283" w:rsidRDefault="00952A9C" w:rsidP="00952A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 Состав Рабочей группы утверждается постановлением ТИК. Руководитель, заместитель руководителя Рабочей группы назначаются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числа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группы.</w:t>
      </w:r>
    </w:p>
    <w:p w:rsidR="00952A9C" w:rsidRPr="005368CC" w:rsidRDefault="00952A9C" w:rsidP="00952A9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6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 Вопросы, входящие в компетенцию Рабочей группы</w:t>
      </w:r>
    </w:p>
    <w:p w:rsidR="00952A9C" w:rsidRDefault="00952A9C" w:rsidP="00952A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компетенцию Рабочей группы входит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52A9C" w:rsidRDefault="00952A9C" w:rsidP="00952A9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2.1.1. А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нализ законности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распространения, обнародования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агитационных материалов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через средства массовой информации, сеть «Интернет» (сайты, социальные сети, мессенджеры и т.п.).</w:t>
      </w:r>
    </w:p>
    <w:p w:rsidR="00952A9C" w:rsidRPr="00B04DA1" w:rsidRDefault="00952A9C" w:rsidP="00952A9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2.1.2. Сравнение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печатных агитационных материалов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аудиовизуальных агитационных материалов, иных агитационных материалов, распространяемых на соответствующей территории, с образцами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агитационных материалов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представленными кандидатами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должность Губернатора Ростовской области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Избирательную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комиссию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сопоставления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с агитационными материалами, размещенными в задаче «Агитация»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автоматизированной системы Российской Федерации «Выборы»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информационно-поисков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«Чистый Дон»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Избирательной комиссии Ростовской области.</w:t>
      </w:r>
    </w:p>
    <w:p w:rsidR="00952A9C" w:rsidRDefault="00952A9C" w:rsidP="00952A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2.1.3. Н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езамедлительное направление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агитационных материалов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распространяемых (обнародуемых)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нарушениями требований федерального и областного законодательства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контрольно-ревизионный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Ростовской области в электронном виде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2A9C" w:rsidRDefault="00952A9C" w:rsidP="00952A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2.1.4. Р</w:t>
      </w:r>
      <w:r w:rsidRPr="00713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ассмотрение вопросов, касающихся публикаций результатов опросов общественного мнения, связанных с выборами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Губернатора Ростовской области.</w:t>
      </w:r>
    </w:p>
    <w:p w:rsidR="00952A9C" w:rsidRPr="00511289" w:rsidRDefault="00952A9C" w:rsidP="00952A9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2.1.5. Е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жедневный сбор информации о формах и методах проведения предвыборной агитаци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соответствующей территории (на</w:t>
      </w:r>
      <w:r>
        <w:rPr>
          <w:rFonts w:ascii="Times New Roman" w:hAnsi="Times New Roman" w:cs="Times New Roman"/>
          <w:sz w:val="28"/>
          <w:szCs w:val="28"/>
        </w:rPr>
        <w:t xml:space="preserve"> каналах организаций телерадиовещания, в периодических печатных изданиях </w:t>
      </w:r>
      <w:r>
        <w:rPr>
          <w:rFonts w:ascii="Times New Roman" w:hAnsi="Times New Roman" w:cs="Times New Roman"/>
          <w:sz w:val="28"/>
          <w:szCs w:val="28"/>
        </w:rPr>
        <w:br/>
        <w:t xml:space="preserve">и сетевых изданиях, о проведении агитационных публичных мероприятий, </w:t>
      </w:r>
      <w:r>
        <w:rPr>
          <w:rFonts w:ascii="Times New Roman" w:hAnsi="Times New Roman" w:cs="Times New Roman"/>
          <w:sz w:val="28"/>
          <w:szCs w:val="28"/>
        </w:rPr>
        <w:br/>
        <w:t>об изготовлении и распространении, в том числе в информационно-телекоммуникационных сетях, включая сеть «Интернет», печатных, аудиовизуальных и других агитационных материалов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52A9C" w:rsidRPr="00B04DA1" w:rsidRDefault="00952A9C" w:rsidP="00952A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2.1.6. П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одготовка обобщенной информации по видам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предвыборной агитации.</w:t>
      </w:r>
    </w:p>
    <w:p w:rsidR="00952A9C" w:rsidRDefault="00952A9C" w:rsidP="00952A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2.1.7. Рассмотрение на заседаниях Рабочей группы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жалоб, заявлений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иных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поступающих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ТИК,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соблюдения установленного порядка информирования избирателей,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законности проведения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предвыборной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агитаци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соответствующей территории.</w:t>
      </w:r>
    </w:p>
    <w:p w:rsidR="00952A9C" w:rsidRDefault="00952A9C" w:rsidP="00952A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2.1.8. П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авление в контрольно-ревизионный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Ростовской области копий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материалов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рассматриваемым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местах жалобам, заявлениям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ным обращениям, касающим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соблюдения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установленного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информирования избирателей,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роведения предвыборной агитации.</w:t>
      </w:r>
    </w:p>
    <w:p w:rsidR="00952A9C" w:rsidRPr="00B04DA1" w:rsidRDefault="00952A9C" w:rsidP="00952A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2.1.9. П</w:t>
      </w:r>
      <w:r w:rsidRPr="00713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одготовка проектов представлений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Pr="00713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пресечении противоправной агитационной деятельности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принятии мер по </w:t>
      </w:r>
      <w:r w:rsidRPr="00713F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713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виновных лиц к ответственности, установленной законод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ательством Российской Федерации.</w:t>
      </w:r>
    </w:p>
    <w:p w:rsidR="00952A9C" w:rsidRDefault="00952A9C" w:rsidP="00952A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2.1.10. Уведомление контрольно-ревизионного отдела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Ростовской области о мерах реагирования на нарушения избирательного законодательства, допущенные при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информировании избирателей,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 предвыборной агитации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2A9C" w:rsidRDefault="00952A9C" w:rsidP="00952A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2.1.11. Рассмотрение во взаимодействии с контрольно-ревизионным отделом Избирательной комиссии Ростовской области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2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жалоб, заявлений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5240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иных</w:t>
      </w:r>
      <w:r w:rsidRPr="00152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 </w:t>
      </w:r>
      <w:r w:rsidRPr="00713F2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соблюдения установленного порядка информирования избирателей,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2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предвыборной агитации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соответствующей территории,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поступающих в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 комиссию Ростовской области.</w:t>
      </w:r>
    </w:p>
    <w:p w:rsidR="00952A9C" w:rsidRDefault="00952A9C" w:rsidP="00952A9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2.1.12.</w:t>
      </w:r>
      <w:r w:rsidR="005368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Контроль за выделением органами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br/>
        <w:t xml:space="preserve">по предложению ТИК специальных мест для размещения печатных агитационных материалов на территории каждого избирательного участка, подготовка перечня специальных мест для доведения до сведения кандидатов. </w:t>
      </w:r>
    </w:p>
    <w:p w:rsidR="00952A9C" w:rsidRDefault="00952A9C" w:rsidP="00952A9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2.1.13.  Сбор информации, для размещения на сайте ТИК,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факте предоставления помещения для проведения агитационных публичных мероприятий,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кандидатам.</w:t>
      </w:r>
    </w:p>
    <w:p w:rsidR="00952A9C" w:rsidRPr="005368CC" w:rsidRDefault="00952A9C" w:rsidP="00952A9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6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 Порядок проведения заседаний Рабочей группы</w:t>
      </w:r>
    </w:p>
    <w:p w:rsidR="00952A9C" w:rsidRPr="00475CF3" w:rsidRDefault="00952A9C" w:rsidP="00952A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 Заседание Рабочей группы созывает руководитель Рабочей группы (в случае его отсутствия – заместитель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уководителя Рабочей группы</w:t>
      </w:r>
      <w:r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). Заседание Рабочей группы созывается по мере необходимости.</w:t>
      </w:r>
    </w:p>
    <w:p w:rsidR="00952A9C" w:rsidRPr="00475CF3" w:rsidRDefault="00952A9C" w:rsidP="00952A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.2.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вопросов на заседаниях</w:t>
      </w:r>
      <w:r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осуществляется коллегиально, </w:t>
      </w:r>
      <w:r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основе открытого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обсуждения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основывается на принципах объективности, достоверности, оперативности.</w:t>
      </w:r>
    </w:p>
    <w:p w:rsidR="00952A9C" w:rsidRPr="00475CF3" w:rsidRDefault="00952A9C" w:rsidP="00952A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.3. 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952A9C" w:rsidRDefault="00952A9C" w:rsidP="00952A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.4. В случае, если член Рабочей группы не имеет возможности присутствовать на заседании Рабочей группы, он обязан заблаговременно известить об этом руководителя</w:t>
      </w:r>
      <w:r w:rsidRPr="003D5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группы с указанием причины.</w:t>
      </w:r>
    </w:p>
    <w:p w:rsidR="00952A9C" w:rsidRDefault="00952A9C" w:rsidP="00952A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3.5. </w:t>
      </w: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Рабочей группы вправе высказывать мнения, задавать вопросы, касающиеся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рассмотрения</w:t>
      </w: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вносить предложения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вопросам, отнесенным к компетенции Рабочей группы, предлагать проведение по ним голосования.</w:t>
      </w:r>
    </w:p>
    <w:p w:rsidR="00952A9C" w:rsidRDefault="00952A9C" w:rsidP="00952A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3.6. </w:t>
      </w: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необходимости руководитель Рабочей группы приглашает на заседание специалистов или экспертов для дачи пояснений и заключений по вопросам, возникающим в процессе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рассмотрения вопроса.</w:t>
      </w:r>
    </w:p>
    <w:p w:rsidR="00952A9C" w:rsidRDefault="00952A9C" w:rsidP="00952A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Мнения специалистов и экспертов принимаются Рабочей группой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сведению, но не являются обязательными для вынесения окончательного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2A9C" w:rsidRDefault="00952A9C" w:rsidP="00952A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3.7. 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заседании Рабочей группы вправе принимать участие заявители, лица, чьи (чье)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Для рассмотрения выносимых на заседание Рабочей группы вопросов могут приглашаться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доверенные лица кандидатов на должность Губернатора Ростовской области, 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представители избирательных комиссий, организаций, осуществляющих выпуск средств массовой информации, органов местного самоуправления, специалисты, эксперты и иные лица. Список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приглашенных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 составляется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подписывается руководителем Рабочей группы либо его заместителем накануне очередного заседания.</w:t>
      </w:r>
    </w:p>
    <w:p w:rsidR="00952A9C" w:rsidRPr="00484596" w:rsidRDefault="00952A9C" w:rsidP="00952A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3.8. 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Рабочей группы дает поручения, касающиеся подготовки материалов к заседанию Рабочей группы, оповещения ее членов и приглашенных лиц о времени и месте заседания Рабочей группы, 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организует делопроизводство в Рабочей группе, председательствует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ее заседаниях.</w:t>
      </w:r>
    </w:p>
    <w:p w:rsidR="00952A9C" w:rsidRPr="00484596" w:rsidRDefault="00952A9C" w:rsidP="00952A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3.9. 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952A9C" w:rsidRPr="00484596" w:rsidRDefault="00952A9C" w:rsidP="00952A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3.10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Поступившие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обращения и иные документы рассматриваются на заседаниях Рабочей группы по поручению 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ТИК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в его отсутствие – заместителя председателя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2A9C" w:rsidRPr="00484596" w:rsidRDefault="00952A9C" w:rsidP="00952A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к заседаниям Рабочей группы ведется в соответствии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поручениями руководителя Рабоч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 группы членом Р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абочей группы, ответственным за подготовку конкретного вопроса, а также другими членами Рабочей группы,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членами ТИК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членами 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 участковых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привлекаемыми специалистами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экспертами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 заседанию Рабочей группы готовятся документы, необходимые для рассмотрения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вопроса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проект решения Рабочей группы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рассматриваемому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вопросу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в необходимых случаях – заключения специалистов.</w:t>
      </w:r>
    </w:p>
    <w:p w:rsidR="00952A9C" w:rsidRPr="00484596" w:rsidRDefault="00952A9C" w:rsidP="00952A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3.11. 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рассмотрения обращений, поступающих в Рабочую группу, определяется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законодательством о выборах.</w:t>
      </w:r>
    </w:p>
    <w:p w:rsidR="00952A9C" w:rsidRPr="00484596" w:rsidRDefault="00952A9C" w:rsidP="00952A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3.12. 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Рабочей группы ведется протокол, а при необходимости – аудиозапись. Протокол заседания Рабочей группы ведет секретарь заседания, назначаемый председательствующим на заседании Рабочей группы из числ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членов. В протоколе указываются: дата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повестка дня заседания Рабочей группы, присутствующие на заседании (члены Рабочей группы, заинтересованные стороны или их представители, другие приглашенные на заседание, выступившие при обсуждении вопросов повестки дня), внесенные предложения, результаты голосования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 внесенным предложениям, а также итоговое решение Рабочей группы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результаты голосования по этому решению. Протокол подписывают председательствующий на заседании Рабочей группы и секретарь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заседания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2A9C" w:rsidRPr="00484596" w:rsidRDefault="00952A9C" w:rsidP="00952A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3.13. По результатам рассмотрения обращений (иных вопросов)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заседании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группы принимается соответствующее решение</w:t>
      </w:r>
      <w:r w:rsidRP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группы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 направлении ответа заявителю, об обращении</w:t>
      </w:r>
      <w:r w:rsidRPr="008D2A66">
        <w:t xml:space="preserve"> </w:t>
      </w:r>
      <w:r>
        <w:br/>
      </w:r>
      <w:r w:rsidRP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правоохранительные органы, суд, федеральный орган по контролю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надзору в сфере средств массовой информации, массовых коммуникаций, информационных технологий и связи с представлением о пресечении противоправной агитационной деятельности, об изъятии незаконных агитационных материалов и о привлечении организации телерадиовещания, редакции периодического печатного издания, редакции сетевого издания,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должностных лиц, а также иных лиц к ответственности в соответствии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>с законодательс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твом Российской Федерации), которое 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подписывается руководителем Рабочей группы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(председательствующим на заседании Рабочей группы) 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секретарем заседания.</w:t>
      </w:r>
    </w:p>
    <w:p w:rsidR="00952A9C" w:rsidRPr="00484596" w:rsidRDefault="00952A9C" w:rsidP="00952A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3.14. 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Рабочей группы принимается большинством голосов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бочей группы является решающим.</w:t>
      </w:r>
    </w:p>
    <w:p w:rsidR="00952A9C" w:rsidRPr="00484596" w:rsidRDefault="00952A9C" w:rsidP="00952A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3.15. При необходимости р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ешение Рабочей группы, соответствующий проект постановления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ТИК 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выносятся на 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установленном порядке. С докладом по этому вопросу выступает руководитель Рабочей группы или по его поручению – заместитель руководителя либо член Рабочей группы – член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решающего голоса.</w:t>
      </w:r>
    </w:p>
    <w:p w:rsidR="005E731C" w:rsidRPr="00FB3A12" w:rsidRDefault="00952A9C" w:rsidP="005368CC">
      <w:pPr>
        <w:spacing w:after="0" w:line="360" w:lineRule="auto"/>
        <w:ind w:firstLine="720"/>
        <w:jc w:val="both"/>
        <w:rPr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3.16. Протоколы, решения и другие документы, касающиеся деятельности Рабочей группы, 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подлежат хранению в порядке, установленном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инструкцией по делопроизводству в ТИК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5E731C" w:rsidRPr="00FB3A12" w:rsidSect="005B4260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F64" w:rsidRDefault="008B6F64">
      <w:pPr>
        <w:spacing w:after="0" w:line="240" w:lineRule="auto"/>
      </w:pPr>
      <w:r>
        <w:separator/>
      </w:r>
    </w:p>
  </w:endnote>
  <w:endnote w:type="continuationSeparator" w:id="0">
    <w:p w:rsidR="008B6F64" w:rsidRDefault="008B6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F64" w:rsidRDefault="008B6F64">
      <w:pPr>
        <w:spacing w:after="0" w:line="240" w:lineRule="auto"/>
      </w:pPr>
      <w:r>
        <w:separator/>
      </w:r>
    </w:p>
  </w:footnote>
  <w:footnote w:type="continuationSeparator" w:id="0">
    <w:p w:rsidR="008B6F64" w:rsidRDefault="008B6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02C98" w:rsidRPr="002F6562" w:rsidRDefault="00F364CD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302C98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5368CC">
          <w:rPr>
            <w:rFonts w:ascii="Times New Roman" w:hAnsi="Times New Roman"/>
            <w:noProof/>
            <w:sz w:val="24"/>
          </w:rPr>
          <w:t>10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02C98" w:rsidRDefault="00302C9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DF7468A"/>
    <w:multiLevelType w:val="hybridMultilevel"/>
    <w:tmpl w:val="DF9E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7DA"/>
    <w:rsid w:val="00001231"/>
    <w:rsid w:val="0000356C"/>
    <w:rsid w:val="00052E71"/>
    <w:rsid w:val="00066651"/>
    <w:rsid w:val="00093F13"/>
    <w:rsid w:val="000B13E1"/>
    <w:rsid w:val="00100F6E"/>
    <w:rsid w:val="00125DAF"/>
    <w:rsid w:val="0013325B"/>
    <w:rsid w:val="001424E0"/>
    <w:rsid w:val="00177687"/>
    <w:rsid w:val="0018155C"/>
    <w:rsid w:val="00185CEF"/>
    <w:rsid w:val="001C356B"/>
    <w:rsid w:val="001D66B6"/>
    <w:rsid w:val="001E58F9"/>
    <w:rsid w:val="00223FC2"/>
    <w:rsid w:val="00225B01"/>
    <w:rsid w:val="00241CF2"/>
    <w:rsid w:val="00247B0F"/>
    <w:rsid w:val="002D18A0"/>
    <w:rsid w:val="002F0149"/>
    <w:rsid w:val="002F1019"/>
    <w:rsid w:val="002F51EF"/>
    <w:rsid w:val="00302C98"/>
    <w:rsid w:val="00351946"/>
    <w:rsid w:val="00352251"/>
    <w:rsid w:val="00362B61"/>
    <w:rsid w:val="00383BD7"/>
    <w:rsid w:val="003B0B20"/>
    <w:rsid w:val="003B757D"/>
    <w:rsid w:val="003D590E"/>
    <w:rsid w:val="004050B9"/>
    <w:rsid w:val="00455CB0"/>
    <w:rsid w:val="004825F3"/>
    <w:rsid w:val="004B3958"/>
    <w:rsid w:val="004C2811"/>
    <w:rsid w:val="004C2CE4"/>
    <w:rsid w:val="004D1190"/>
    <w:rsid w:val="004D65D2"/>
    <w:rsid w:val="004E34C2"/>
    <w:rsid w:val="00527AD1"/>
    <w:rsid w:val="0053353B"/>
    <w:rsid w:val="005347C5"/>
    <w:rsid w:val="005368CC"/>
    <w:rsid w:val="00552CC7"/>
    <w:rsid w:val="005928A3"/>
    <w:rsid w:val="005B4260"/>
    <w:rsid w:val="005E731C"/>
    <w:rsid w:val="00642E26"/>
    <w:rsid w:val="00657128"/>
    <w:rsid w:val="00673663"/>
    <w:rsid w:val="0068334C"/>
    <w:rsid w:val="00685A06"/>
    <w:rsid w:val="006C4F3A"/>
    <w:rsid w:val="006E2709"/>
    <w:rsid w:val="006E72D8"/>
    <w:rsid w:val="00722747"/>
    <w:rsid w:val="007266F4"/>
    <w:rsid w:val="00735557"/>
    <w:rsid w:val="0073644E"/>
    <w:rsid w:val="00794034"/>
    <w:rsid w:val="007A7A1A"/>
    <w:rsid w:val="007B040F"/>
    <w:rsid w:val="007C7CC3"/>
    <w:rsid w:val="007E629F"/>
    <w:rsid w:val="0080089C"/>
    <w:rsid w:val="00806CA5"/>
    <w:rsid w:val="008234C7"/>
    <w:rsid w:val="00824E2F"/>
    <w:rsid w:val="00826DF9"/>
    <w:rsid w:val="008308C3"/>
    <w:rsid w:val="0084515B"/>
    <w:rsid w:val="008768F5"/>
    <w:rsid w:val="00882F92"/>
    <w:rsid w:val="008849C6"/>
    <w:rsid w:val="008B6F64"/>
    <w:rsid w:val="008C36E0"/>
    <w:rsid w:val="008D0573"/>
    <w:rsid w:val="008D3F86"/>
    <w:rsid w:val="008F0434"/>
    <w:rsid w:val="0090297F"/>
    <w:rsid w:val="00910FB3"/>
    <w:rsid w:val="00913644"/>
    <w:rsid w:val="009367C5"/>
    <w:rsid w:val="00952A9C"/>
    <w:rsid w:val="00960C9D"/>
    <w:rsid w:val="00960D40"/>
    <w:rsid w:val="009868D0"/>
    <w:rsid w:val="009A6808"/>
    <w:rsid w:val="009B4994"/>
    <w:rsid w:val="009E7121"/>
    <w:rsid w:val="00A27DBC"/>
    <w:rsid w:val="00A32945"/>
    <w:rsid w:val="00A459E5"/>
    <w:rsid w:val="00A4644C"/>
    <w:rsid w:val="00A567D1"/>
    <w:rsid w:val="00A65300"/>
    <w:rsid w:val="00A655E6"/>
    <w:rsid w:val="00A850E2"/>
    <w:rsid w:val="00A97CAC"/>
    <w:rsid w:val="00AA7B6A"/>
    <w:rsid w:val="00AC6BE6"/>
    <w:rsid w:val="00AD4695"/>
    <w:rsid w:val="00B24599"/>
    <w:rsid w:val="00B439BB"/>
    <w:rsid w:val="00B46491"/>
    <w:rsid w:val="00B521A6"/>
    <w:rsid w:val="00B7100E"/>
    <w:rsid w:val="00B87101"/>
    <w:rsid w:val="00BB32B1"/>
    <w:rsid w:val="00BB4150"/>
    <w:rsid w:val="00BC0590"/>
    <w:rsid w:val="00BF5F5E"/>
    <w:rsid w:val="00C01A72"/>
    <w:rsid w:val="00C117DA"/>
    <w:rsid w:val="00C571B9"/>
    <w:rsid w:val="00C749CE"/>
    <w:rsid w:val="00C9215F"/>
    <w:rsid w:val="00CA6244"/>
    <w:rsid w:val="00CC485E"/>
    <w:rsid w:val="00CF1589"/>
    <w:rsid w:val="00D32C8B"/>
    <w:rsid w:val="00D476B3"/>
    <w:rsid w:val="00D76BB9"/>
    <w:rsid w:val="00D85D70"/>
    <w:rsid w:val="00D9446A"/>
    <w:rsid w:val="00DB09BB"/>
    <w:rsid w:val="00DC6003"/>
    <w:rsid w:val="00DD5D9C"/>
    <w:rsid w:val="00DF16A6"/>
    <w:rsid w:val="00E0254E"/>
    <w:rsid w:val="00E3469F"/>
    <w:rsid w:val="00E4248D"/>
    <w:rsid w:val="00EC615C"/>
    <w:rsid w:val="00F032B8"/>
    <w:rsid w:val="00F040A7"/>
    <w:rsid w:val="00F0686A"/>
    <w:rsid w:val="00F07ADA"/>
    <w:rsid w:val="00F146C8"/>
    <w:rsid w:val="00F364CD"/>
    <w:rsid w:val="00F44567"/>
    <w:rsid w:val="00F625B9"/>
    <w:rsid w:val="00F77C2E"/>
    <w:rsid w:val="00F82C1A"/>
    <w:rsid w:val="00F92425"/>
    <w:rsid w:val="00F97094"/>
    <w:rsid w:val="00FB3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3"/>
  </w:style>
  <w:style w:type="paragraph" w:styleId="4">
    <w:name w:val="heading 4"/>
    <w:basedOn w:val="a"/>
    <w:next w:val="a"/>
    <w:link w:val="40"/>
    <w:uiPriority w:val="9"/>
    <w:qFormat/>
    <w:rsid w:val="006E72D8"/>
    <w:pPr>
      <w:keepNext/>
      <w:spacing w:after="0" w:line="240" w:lineRule="auto"/>
      <w:ind w:left="705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6E72D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D85D70"/>
    <w:pPr>
      <w:spacing w:after="0" w:line="240" w:lineRule="auto"/>
    </w:pPr>
  </w:style>
  <w:style w:type="paragraph" w:styleId="ac">
    <w:name w:val="Body Text Indent"/>
    <w:basedOn w:val="a"/>
    <w:link w:val="ad"/>
    <w:uiPriority w:val="99"/>
    <w:semiHidden/>
    <w:unhideWhenUsed/>
    <w:rsid w:val="008D0573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8D0573"/>
  </w:style>
  <w:style w:type="paragraph" w:customStyle="1" w:styleId="ae">
    <w:name w:val="Рабочий"/>
    <w:basedOn w:val="a"/>
    <w:rsid w:val="008D0573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qFormat/>
    <w:rsid w:val="002F0149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10</Pages>
  <Words>2331</Words>
  <Characters>13290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тик</cp:lastModifiedBy>
  <cp:revision>55</cp:revision>
  <cp:lastPrinted>2023-07-06T17:46:00Z</cp:lastPrinted>
  <dcterms:created xsi:type="dcterms:W3CDTF">2024-01-10T14:32:00Z</dcterms:created>
  <dcterms:modified xsi:type="dcterms:W3CDTF">2025-07-11T08:43:00Z</dcterms:modified>
</cp:coreProperties>
</file>