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260" w:rsidRPr="005B4260" w:rsidRDefault="005B4260" w:rsidP="00C117DA">
      <w:pPr>
        <w:pStyle w:val="a3"/>
        <w:spacing w:before="0" w:after="0"/>
        <w:jc w:val="center"/>
        <w:rPr>
          <w:b/>
          <w:sz w:val="16"/>
          <w:szCs w:val="16"/>
        </w:rPr>
      </w:pP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302C98">
        <w:tc>
          <w:tcPr>
            <w:tcW w:w="4785" w:type="dxa"/>
            <w:shd w:val="clear" w:color="auto" w:fill="auto"/>
          </w:tcPr>
          <w:p w:rsidR="00C117DA" w:rsidRPr="00390775" w:rsidRDefault="00052EC0" w:rsidP="00052EC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  <w:r w:rsidR="00CF1589">
              <w:rPr>
                <w:rFonts w:ascii="Times New Roman" w:hAnsi="Times New Roman"/>
                <w:sz w:val="28"/>
              </w:rPr>
              <w:t xml:space="preserve">1 </w:t>
            </w:r>
            <w:r w:rsidR="0000356C">
              <w:rPr>
                <w:rFonts w:ascii="Times New Roman" w:hAnsi="Times New Roman"/>
                <w:sz w:val="28"/>
              </w:rPr>
              <w:t>июл</w:t>
            </w:r>
            <w:r w:rsidR="00CF1589">
              <w:rPr>
                <w:rFonts w:ascii="Times New Roman" w:hAnsi="Times New Roman"/>
                <w:sz w:val="28"/>
              </w:rPr>
              <w:t>я 20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</w:t>
            </w:r>
            <w:r>
              <w:rPr>
                <w:rFonts w:ascii="Times New Roman" w:hAnsi="Times New Roman" w:cs="Times New Roman"/>
                <w:sz w:val="28"/>
              </w:rPr>
              <w:t>6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052EC0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052EC0">
              <w:rPr>
                <w:rFonts w:ascii="Times New Roman" w:hAnsi="Times New Roman" w:cs="Times New Roman"/>
                <w:sz w:val="28"/>
              </w:rPr>
              <w:t>4-12</w:t>
            </w:r>
          </w:p>
        </w:tc>
      </w:tr>
    </w:tbl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066651" w:rsidRDefault="00DB09BB" w:rsidP="00066651">
      <w:pPr>
        <w:pStyle w:val="ae"/>
        <w:spacing w:line="240" w:lineRule="auto"/>
        <w:ind w:left="1560" w:right="1671" w:firstLine="0"/>
        <w:rPr>
          <w:b/>
          <w:bCs/>
          <w:sz w:val="28"/>
          <w:szCs w:val="28"/>
        </w:rPr>
      </w:pPr>
      <w:r w:rsidRPr="004E1F5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Рабочей группе</w:t>
      </w:r>
      <w:r w:rsidRPr="00BB76E1">
        <w:rPr>
          <w:b/>
          <w:bCs/>
          <w:sz w:val="28"/>
          <w:szCs w:val="28"/>
        </w:rPr>
        <w:t xml:space="preserve"> </w:t>
      </w:r>
      <w:r w:rsidR="00527AD1">
        <w:rPr>
          <w:b/>
          <w:bCs/>
          <w:sz w:val="28"/>
          <w:szCs w:val="28"/>
        </w:rPr>
        <w:t xml:space="preserve">при Территориальной избирательной комиссии города Новошахтинска Ростовской области </w:t>
      </w:r>
      <w:r>
        <w:rPr>
          <w:b/>
          <w:bCs/>
          <w:sz w:val="28"/>
          <w:szCs w:val="28"/>
        </w:rPr>
        <w:t xml:space="preserve">по контролю за соблюдением </w:t>
      </w:r>
      <w:r w:rsidR="00527AD1">
        <w:rPr>
          <w:b/>
          <w:bCs/>
          <w:sz w:val="28"/>
          <w:szCs w:val="28"/>
        </w:rPr>
        <w:t>установленного п</w:t>
      </w:r>
      <w:r>
        <w:rPr>
          <w:b/>
          <w:bCs/>
          <w:sz w:val="28"/>
          <w:szCs w:val="28"/>
        </w:rPr>
        <w:t>орядка</w:t>
      </w:r>
      <w:r w:rsidR="0035194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проведения предвыборной агитации в период </w:t>
      </w:r>
      <w:r w:rsidR="00527AD1">
        <w:rPr>
          <w:b/>
          <w:bCs/>
          <w:sz w:val="28"/>
          <w:szCs w:val="28"/>
        </w:rPr>
        <w:t>подготовки и проведения</w:t>
      </w:r>
      <w:r>
        <w:rPr>
          <w:b/>
          <w:bCs/>
          <w:sz w:val="28"/>
          <w:szCs w:val="28"/>
        </w:rPr>
        <w:t xml:space="preserve"> выбор</w:t>
      </w:r>
      <w:r w:rsidR="00527AD1">
        <w:rPr>
          <w:b/>
          <w:bCs/>
          <w:sz w:val="28"/>
          <w:szCs w:val="28"/>
        </w:rPr>
        <w:t>ов</w:t>
      </w:r>
      <w:r>
        <w:rPr>
          <w:b/>
          <w:bCs/>
          <w:sz w:val="28"/>
          <w:szCs w:val="28"/>
        </w:rPr>
        <w:t xml:space="preserve"> </w:t>
      </w:r>
      <w:r w:rsidR="00052EC0">
        <w:rPr>
          <w:b/>
          <w:sz w:val="28"/>
          <w:szCs w:val="28"/>
        </w:rPr>
        <w:t xml:space="preserve">депутатов Государственной Думы </w:t>
      </w:r>
      <w:r w:rsidR="00052EC0" w:rsidRPr="00AF64BE">
        <w:rPr>
          <w:b/>
          <w:sz w:val="28"/>
          <w:szCs w:val="28"/>
        </w:rPr>
        <w:t>Федерального Собрания Российской Федерации девятого созыва</w:t>
      </w:r>
    </w:p>
    <w:p w:rsidR="00DB09BB" w:rsidRDefault="00DB09BB" w:rsidP="008D057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18A0" w:rsidRPr="002D18A0" w:rsidRDefault="002D18A0" w:rsidP="002D18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8A0">
        <w:rPr>
          <w:rFonts w:ascii="Times New Roman" w:hAnsi="Times New Roman" w:cs="Times New Roman"/>
          <w:sz w:val="28"/>
          <w:szCs w:val="28"/>
        </w:rPr>
        <w:t>В соответствии с пунктом 9 статьи 26, пунктом 7 статьи 56 Федерального закона от 12.06.2002 №</w:t>
      </w:r>
      <w:r w:rsidR="00052EC0">
        <w:rPr>
          <w:rFonts w:ascii="Times New Roman" w:hAnsi="Times New Roman" w:cs="Times New Roman"/>
          <w:sz w:val="28"/>
          <w:szCs w:val="28"/>
        </w:rPr>
        <w:t> </w:t>
      </w:r>
      <w:r w:rsidRPr="002D18A0">
        <w:rPr>
          <w:rFonts w:ascii="Times New Roman" w:hAnsi="Times New Roman" w:cs="Times New Roman"/>
          <w:sz w:val="28"/>
          <w:szCs w:val="28"/>
        </w:rPr>
        <w:t xml:space="preserve">67- ФЗ «Об основных гарантиях избирательных прав и права на участие в референдуме граждан Российской Федерации», руководствуясь постановлением Избирательной комиссии Ростовской области от </w:t>
      </w:r>
      <w:r w:rsidR="00052EC0">
        <w:rPr>
          <w:rFonts w:ascii="Times New Roman" w:hAnsi="Times New Roman" w:cs="Times New Roman"/>
          <w:sz w:val="28"/>
          <w:szCs w:val="28"/>
        </w:rPr>
        <w:t>26</w:t>
      </w:r>
      <w:r w:rsidRPr="002D18A0">
        <w:rPr>
          <w:rFonts w:ascii="Times New Roman" w:hAnsi="Times New Roman" w:cs="Times New Roman"/>
          <w:sz w:val="28"/>
          <w:szCs w:val="28"/>
        </w:rPr>
        <w:t>.06.202</w:t>
      </w:r>
      <w:r w:rsidR="00052EC0">
        <w:rPr>
          <w:rFonts w:ascii="Times New Roman" w:hAnsi="Times New Roman" w:cs="Times New Roman"/>
          <w:sz w:val="28"/>
          <w:szCs w:val="28"/>
        </w:rPr>
        <w:t>6</w:t>
      </w:r>
      <w:r w:rsidRPr="002D18A0">
        <w:rPr>
          <w:rFonts w:ascii="Times New Roman" w:hAnsi="Times New Roman" w:cs="Times New Roman"/>
          <w:sz w:val="28"/>
          <w:szCs w:val="28"/>
        </w:rPr>
        <w:t xml:space="preserve"> № 1</w:t>
      </w:r>
      <w:r w:rsidR="00052EC0">
        <w:rPr>
          <w:rFonts w:ascii="Times New Roman" w:hAnsi="Times New Roman" w:cs="Times New Roman"/>
          <w:sz w:val="28"/>
          <w:szCs w:val="28"/>
        </w:rPr>
        <w:t>53-12</w:t>
      </w:r>
      <w:r w:rsidRPr="002D18A0">
        <w:rPr>
          <w:rFonts w:ascii="Times New Roman" w:hAnsi="Times New Roman" w:cs="Times New Roman"/>
          <w:sz w:val="28"/>
          <w:szCs w:val="28"/>
        </w:rPr>
        <w:t xml:space="preserve"> «О Положении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</w:t>
      </w:r>
      <w:r w:rsidR="00052EC0" w:rsidRPr="00052EC0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Pr="00052EC0">
        <w:rPr>
          <w:rFonts w:ascii="Times New Roman" w:hAnsi="Times New Roman" w:cs="Times New Roman"/>
          <w:sz w:val="28"/>
          <w:szCs w:val="28"/>
        </w:rPr>
        <w:t>»,</w:t>
      </w:r>
    </w:p>
    <w:p w:rsidR="00DB09BB" w:rsidRDefault="00DB09BB" w:rsidP="00DB09BB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Новошахтинска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DB09BB" w:rsidRDefault="00DB09BB" w:rsidP="00DB09BB">
      <w:pPr>
        <w:tabs>
          <w:tab w:val="left" w:pos="793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1CF2" w:rsidRPr="00527AD1" w:rsidRDefault="00241CF2" w:rsidP="0005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AD1">
        <w:rPr>
          <w:rFonts w:ascii="Times New Roman" w:hAnsi="Times New Roman" w:cs="Times New Roman"/>
          <w:sz w:val="28"/>
          <w:szCs w:val="28"/>
        </w:rPr>
        <w:t xml:space="preserve">1. Создать Рабочую группу </w:t>
      </w:r>
      <w:r w:rsidR="00527AD1" w:rsidRPr="00527AD1">
        <w:rPr>
          <w:rFonts w:ascii="Times New Roman" w:hAnsi="Times New Roman" w:cs="Times New Roman"/>
          <w:sz w:val="28"/>
          <w:szCs w:val="28"/>
        </w:rPr>
        <w:t xml:space="preserve">при Территориальной избирательной комиссии города Новошахтинска Ростовской области по контролю за соблюдением установленного порядка проведения предвыборной агитации в период подготовки и проведения выборов </w:t>
      </w:r>
      <w:r w:rsidR="00052EC0" w:rsidRPr="00052EC0">
        <w:rPr>
          <w:rFonts w:ascii="Times New Roman" w:hAnsi="Times New Roman" w:cs="Times New Roman"/>
          <w:sz w:val="28"/>
          <w:szCs w:val="28"/>
        </w:rPr>
        <w:t xml:space="preserve">депутатов Государственной Думы </w:t>
      </w:r>
      <w:r w:rsidR="00052EC0" w:rsidRPr="00052EC0">
        <w:rPr>
          <w:rFonts w:ascii="Times New Roman" w:hAnsi="Times New Roman" w:cs="Times New Roman"/>
          <w:sz w:val="28"/>
          <w:szCs w:val="28"/>
        </w:rPr>
        <w:lastRenderedPageBreak/>
        <w:t>Федерального Собрания Российской Федерации девятого созыва</w:t>
      </w:r>
      <w:r w:rsidR="00052EC0" w:rsidRPr="00527AD1">
        <w:rPr>
          <w:rFonts w:ascii="Times New Roman" w:hAnsi="Times New Roman" w:cs="Times New Roman"/>
          <w:sz w:val="28"/>
          <w:szCs w:val="28"/>
        </w:rPr>
        <w:t xml:space="preserve"> </w:t>
      </w:r>
      <w:r w:rsidRPr="00527AD1">
        <w:rPr>
          <w:rFonts w:ascii="Times New Roman" w:hAnsi="Times New Roman" w:cs="Times New Roman"/>
          <w:sz w:val="28"/>
          <w:szCs w:val="28"/>
        </w:rPr>
        <w:t>и утвердить ее состав согласно приложению №</w:t>
      </w:r>
      <w:r w:rsidR="00F625B9" w:rsidRPr="00527AD1">
        <w:rPr>
          <w:rFonts w:ascii="Times New Roman" w:hAnsi="Times New Roman" w:cs="Times New Roman"/>
          <w:sz w:val="28"/>
          <w:szCs w:val="28"/>
        </w:rPr>
        <w:t> </w:t>
      </w:r>
      <w:r w:rsidRPr="00527AD1">
        <w:rPr>
          <w:rFonts w:ascii="Times New Roman" w:hAnsi="Times New Roman" w:cs="Times New Roman"/>
          <w:sz w:val="28"/>
          <w:szCs w:val="28"/>
        </w:rPr>
        <w:t>1.</w:t>
      </w:r>
    </w:p>
    <w:p w:rsidR="00DB09BB" w:rsidRPr="0084515B" w:rsidRDefault="00241CF2" w:rsidP="008768F5">
      <w:pPr>
        <w:pStyle w:val="ae"/>
      </w:pPr>
      <w:r>
        <w:rPr>
          <w:sz w:val="28"/>
          <w:szCs w:val="28"/>
        </w:rPr>
        <w:t>2</w:t>
      </w:r>
      <w:r w:rsidR="0068334C">
        <w:rPr>
          <w:sz w:val="28"/>
          <w:szCs w:val="28"/>
        </w:rPr>
        <w:t>. </w:t>
      </w:r>
      <w:r w:rsidR="00DB09BB" w:rsidRPr="00DB09BB">
        <w:rPr>
          <w:sz w:val="28"/>
          <w:szCs w:val="28"/>
        </w:rPr>
        <w:t xml:space="preserve">Утвердить Положение о </w:t>
      </w:r>
      <w:r w:rsidR="008768F5" w:rsidRPr="008768F5">
        <w:rPr>
          <w:bCs/>
          <w:sz w:val="28"/>
          <w:szCs w:val="28"/>
        </w:rPr>
        <w:t xml:space="preserve">Рабочей группе </w:t>
      </w:r>
      <w:r w:rsidR="00527AD1" w:rsidRPr="00527AD1">
        <w:rPr>
          <w:sz w:val="28"/>
          <w:szCs w:val="28"/>
        </w:rPr>
        <w:t xml:space="preserve">при Территориальной избирательной комиссии города Новошахтинска Ростовской области по контролю за соблюдением установленного порядка проведения предвыборной агитации в период подготовки и проведения выборов </w:t>
      </w:r>
      <w:r w:rsidR="00052EC0" w:rsidRPr="00052EC0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052EC0" w:rsidRPr="0084515B">
        <w:rPr>
          <w:sz w:val="28"/>
          <w:szCs w:val="28"/>
        </w:rPr>
        <w:t xml:space="preserve"> </w:t>
      </w:r>
      <w:r w:rsidR="00DB09BB" w:rsidRPr="0084515B">
        <w:rPr>
          <w:sz w:val="28"/>
          <w:szCs w:val="28"/>
        </w:rPr>
        <w:t>согласно приложению №</w:t>
      </w:r>
      <w:r w:rsidR="00F625B9">
        <w:rPr>
          <w:sz w:val="28"/>
          <w:szCs w:val="28"/>
        </w:rPr>
        <w:t> </w:t>
      </w:r>
      <w:r>
        <w:rPr>
          <w:sz w:val="28"/>
          <w:szCs w:val="28"/>
        </w:rPr>
        <w:t>2</w:t>
      </w:r>
      <w:r w:rsidR="00DB09BB" w:rsidRPr="0084515B">
        <w:rPr>
          <w:bCs/>
          <w:sz w:val="28"/>
          <w:szCs w:val="28"/>
        </w:rPr>
        <w:t>.</w:t>
      </w:r>
    </w:p>
    <w:p w:rsidR="007266F4" w:rsidRPr="007266F4" w:rsidRDefault="0084515B" w:rsidP="00E0254E">
      <w:pPr>
        <w:pStyle w:val="ab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266F4">
        <w:rPr>
          <w:rFonts w:ascii="Times New Roman" w:hAnsi="Times New Roman" w:cs="Times New Roman"/>
          <w:sz w:val="28"/>
          <w:szCs w:val="28"/>
        </w:rPr>
        <w:t>. 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8768F5">
        <w:rPr>
          <w:rFonts w:ascii="Times New Roman" w:hAnsi="Times New Roman" w:cs="Times New Roman"/>
          <w:sz w:val="28"/>
          <w:szCs w:val="28"/>
        </w:rPr>
        <w:t>Территориальной и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8768F5">
        <w:rPr>
          <w:rFonts w:ascii="Times New Roman" w:hAnsi="Times New Roman" w:cs="Times New Roman"/>
          <w:sz w:val="28"/>
          <w:szCs w:val="28"/>
        </w:rPr>
        <w:t xml:space="preserve">города Новошахтинска Ростовской области </w:t>
      </w:r>
      <w:r w:rsidR="007266F4" w:rsidRPr="007266F4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7266F4" w:rsidRPr="007266F4" w:rsidRDefault="0084515B" w:rsidP="00E0254E">
      <w:pPr>
        <w:pStyle w:val="ab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266F4">
        <w:rPr>
          <w:rFonts w:ascii="Times New Roman" w:hAnsi="Times New Roman" w:cs="Times New Roman"/>
          <w:sz w:val="28"/>
          <w:szCs w:val="28"/>
        </w:rPr>
        <w:t>. Контроль за ис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полнением настоящего постановления возложить </w:t>
      </w:r>
      <w:r w:rsidR="007266F4" w:rsidRPr="007266F4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секретаря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города Новошахтинска Ростовской области </w:t>
      </w:r>
      <w:r w:rsidR="00052EC0">
        <w:rPr>
          <w:rFonts w:ascii="Times New Roman" w:hAnsi="Times New Roman" w:cs="Times New Roman"/>
          <w:sz w:val="28"/>
          <w:szCs w:val="28"/>
        </w:rPr>
        <w:t>А.В. Кузнецову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302C98">
        <w:tc>
          <w:tcPr>
            <w:tcW w:w="7158" w:type="dxa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302C98">
        <w:tc>
          <w:tcPr>
            <w:tcW w:w="7158" w:type="dxa"/>
          </w:tcPr>
          <w:p w:rsidR="00D9446A" w:rsidRPr="00250558" w:rsidRDefault="00D9446A" w:rsidP="00302C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302C98">
        <w:tc>
          <w:tcPr>
            <w:tcW w:w="7158" w:type="dxa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052EC0" w:rsidP="00302C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А.В. Кузнецова</w:t>
            </w:r>
          </w:p>
        </w:tc>
      </w:tr>
    </w:tbl>
    <w:p w:rsidR="00D85D70" w:rsidRDefault="00D85D70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0149" w:rsidRDefault="002F0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41CF2" w:rsidRPr="00241CF2" w:rsidRDefault="00241CF2" w:rsidP="00241CF2">
      <w:pPr>
        <w:pStyle w:val="-1"/>
        <w:spacing w:line="240" w:lineRule="auto"/>
        <w:ind w:left="4820" w:right="-144" w:firstLine="0"/>
        <w:jc w:val="right"/>
        <w:rPr>
          <w:sz w:val="24"/>
          <w:szCs w:val="24"/>
        </w:rPr>
      </w:pPr>
      <w:r w:rsidRPr="00241CF2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1</w:t>
      </w:r>
    </w:p>
    <w:p w:rsidR="00241CF2" w:rsidRPr="00241CF2" w:rsidRDefault="00241CF2" w:rsidP="00241CF2">
      <w:pPr>
        <w:pStyle w:val="-1"/>
        <w:spacing w:line="240" w:lineRule="auto"/>
        <w:ind w:left="3686" w:right="-144" w:firstLine="0"/>
        <w:jc w:val="right"/>
        <w:rPr>
          <w:sz w:val="24"/>
          <w:szCs w:val="24"/>
        </w:rPr>
      </w:pPr>
      <w:r w:rsidRPr="00241CF2">
        <w:rPr>
          <w:sz w:val="24"/>
          <w:szCs w:val="24"/>
        </w:rPr>
        <w:t>к  постановлению Территориальной избирательной комиссии города Новошахтинска Ростовской области</w:t>
      </w:r>
    </w:p>
    <w:p w:rsidR="00241CF2" w:rsidRPr="00241CF2" w:rsidRDefault="00241CF2" w:rsidP="00241CF2">
      <w:pPr>
        <w:autoSpaceDE w:val="0"/>
        <w:ind w:left="4820" w:right="-144"/>
        <w:jc w:val="right"/>
        <w:rPr>
          <w:rFonts w:ascii="Times New Roman" w:hAnsi="Times New Roman" w:cs="Times New Roman"/>
          <w:sz w:val="24"/>
          <w:szCs w:val="24"/>
        </w:rPr>
      </w:pPr>
      <w:r w:rsidRPr="00241CF2">
        <w:rPr>
          <w:rFonts w:ascii="Times New Roman" w:hAnsi="Times New Roman" w:cs="Times New Roman"/>
          <w:sz w:val="24"/>
          <w:szCs w:val="24"/>
        </w:rPr>
        <w:t xml:space="preserve">от </w:t>
      </w:r>
      <w:r w:rsidR="00052EC0">
        <w:rPr>
          <w:rFonts w:ascii="Times New Roman" w:hAnsi="Times New Roman" w:cs="Times New Roman"/>
          <w:sz w:val="24"/>
          <w:szCs w:val="24"/>
        </w:rPr>
        <w:t>0</w:t>
      </w:r>
      <w:r w:rsidR="00A850E2">
        <w:rPr>
          <w:rFonts w:ascii="Times New Roman" w:hAnsi="Times New Roman" w:cs="Times New Roman"/>
          <w:sz w:val="24"/>
          <w:szCs w:val="24"/>
        </w:rPr>
        <w:t>1.0</w:t>
      </w:r>
      <w:r w:rsidR="002D18A0">
        <w:rPr>
          <w:rFonts w:ascii="Times New Roman" w:hAnsi="Times New Roman" w:cs="Times New Roman"/>
          <w:sz w:val="24"/>
          <w:szCs w:val="24"/>
        </w:rPr>
        <w:t>7</w:t>
      </w:r>
      <w:r w:rsidR="00A850E2">
        <w:rPr>
          <w:rFonts w:ascii="Times New Roman" w:hAnsi="Times New Roman" w:cs="Times New Roman"/>
          <w:sz w:val="24"/>
          <w:szCs w:val="24"/>
        </w:rPr>
        <w:t>.</w:t>
      </w:r>
      <w:r w:rsidRPr="00241CF2">
        <w:rPr>
          <w:rFonts w:ascii="Times New Roman" w:hAnsi="Times New Roman" w:cs="Times New Roman"/>
          <w:sz w:val="24"/>
          <w:szCs w:val="24"/>
        </w:rPr>
        <w:t>202</w:t>
      </w:r>
      <w:r w:rsidR="00052EC0">
        <w:rPr>
          <w:rFonts w:ascii="Times New Roman" w:hAnsi="Times New Roman" w:cs="Times New Roman"/>
          <w:sz w:val="24"/>
          <w:szCs w:val="24"/>
        </w:rPr>
        <w:t>6</w:t>
      </w:r>
      <w:r w:rsidRPr="00241CF2">
        <w:rPr>
          <w:rFonts w:ascii="Times New Roman" w:hAnsi="Times New Roman" w:cs="Times New Roman"/>
          <w:sz w:val="24"/>
          <w:szCs w:val="24"/>
        </w:rPr>
        <w:t xml:space="preserve"> №</w:t>
      </w:r>
      <w:r w:rsidR="00052EC0">
        <w:rPr>
          <w:rFonts w:ascii="Times New Roman" w:hAnsi="Times New Roman" w:cs="Times New Roman"/>
          <w:sz w:val="24"/>
          <w:szCs w:val="24"/>
        </w:rPr>
        <w:t> 4</w:t>
      </w:r>
      <w:r w:rsidR="00A850E2">
        <w:rPr>
          <w:rFonts w:ascii="Times New Roman" w:hAnsi="Times New Roman" w:cs="Times New Roman"/>
          <w:sz w:val="24"/>
          <w:szCs w:val="24"/>
        </w:rPr>
        <w:t>-</w:t>
      </w:r>
      <w:r w:rsidR="00052EC0">
        <w:rPr>
          <w:rFonts w:ascii="Times New Roman" w:hAnsi="Times New Roman" w:cs="Times New Roman"/>
          <w:sz w:val="24"/>
          <w:szCs w:val="24"/>
        </w:rPr>
        <w:t>1</w:t>
      </w:r>
      <w:r w:rsidR="00A850E2">
        <w:rPr>
          <w:rFonts w:ascii="Times New Roman" w:hAnsi="Times New Roman" w:cs="Times New Roman"/>
          <w:sz w:val="24"/>
          <w:szCs w:val="24"/>
        </w:rPr>
        <w:t>2</w:t>
      </w:r>
    </w:p>
    <w:p w:rsidR="00241CF2" w:rsidRPr="002F0149" w:rsidRDefault="00241CF2" w:rsidP="00241CF2">
      <w:pPr>
        <w:autoSpaceDE w:val="0"/>
        <w:ind w:left="1701" w:right="1701" w:hanging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149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52EC0" w:rsidRPr="00052EC0" w:rsidRDefault="00241CF2" w:rsidP="00052EC0">
      <w:pPr>
        <w:ind w:left="567" w:right="5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0E2">
        <w:rPr>
          <w:rFonts w:ascii="Times New Roman" w:hAnsi="Times New Roman" w:cs="Times New Roman"/>
          <w:b/>
          <w:sz w:val="28"/>
          <w:szCs w:val="28"/>
        </w:rPr>
        <w:t xml:space="preserve">Рабочей группы </w:t>
      </w:r>
      <w:r w:rsidR="00352251" w:rsidRPr="00352251">
        <w:rPr>
          <w:rFonts w:ascii="Times New Roman" w:hAnsi="Times New Roman" w:cs="Times New Roman"/>
          <w:b/>
          <w:sz w:val="28"/>
          <w:szCs w:val="28"/>
        </w:rPr>
        <w:t xml:space="preserve">при Территориальной избирательной комиссии города Новошахтинска Ростовской области по контролю за соблюдением установленного порядка проведения предвыборной агитации в период подготовки и проведения выборов </w:t>
      </w:r>
      <w:r w:rsidR="00052EC0" w:rsidRPr="00052EC0">
        <w:rPr>
          <w:rFonts w:ascii="Times New Roman" w:hAnsi="Times New Roman" w:cs="Times New Roman"/>
          <w:b/>
          <w:sz w:val="28"/>
          <w:szCs w:val="28"/>
        </w:rPr>
        <w:t xml:space="preserve">депутатов Государственной Думы Федерального Собрания Российской Федерации девятого созыва </w:t>
      </w:r>
    </w:p>
    <w:p w:rsidR="00052EC0" w:rsidRDefault="00052EC0" w:rsidP="00052EC0">
      <w:pPr>
        <w:spacing w:after="0" w:line="240" w:lineRule="auto"/>
        <w:ind w:right="113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1CF2" w:rsidRPr="002F0149" w:rsidRDefault="00241CF2" w:rsidP="00052EC0">
      <w:pPr>
        <w:spacing w:after="120" w:line="240" w:lineRule="auto"/>
        <w:ind w:right="1133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b/>
          <w:sz w:val="28"/>
          <w:szCs w:val="28"/>
        </w:rPr>
        <w:t>Руководитель Рабочей группы:</w:t>
      </w:r>
    </w:p>
    <w:p w:rsidR="00241CF2" w:rsidRPr="002F0149" w:rsidRDefault="00A850E2" w:rsidP="00052EC0">
      <w:pPr>
        <w:autoSpaceDE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Хопрянинова Людмила Александровна</w:t>
      </w:r>
      <w:r w:rsidR="00241CF2" w:rsidRPr="002F0149">
        <w:rPr>
          <w:rFonts w:ascii="Times New Roman" w:hAnsi="Times New Roman" w:cs="Times New Roman"/>
          <w:sz w:val="28"/>
          <w:szCs w:val="28"/>
        </w:rPr>
        <w:t xml:space="preserve"> – Заместитель председателя Территориальной избирательной комиссии города Новошахтинска</w:t>
      </w:r>
      <w:r w:rsidR="001E58F9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241CF2" w:rsidRPr="002F0149">
        <w:rPr>
          <w:rFonts w:ascii="Times New Roman" w:hAnsi="Times New Roman" w:cs="Times New Roman"/>
          <w:sz w:val="28"/>
          <w:szCs w:val="28"/>
        </w:rPr>
        <w:t>;</w:t>
      </w:r>
    </w:p>
    <w:p w:rsidR="00241CF2" w:rsidRPr="002F0149" w:rsidRDefault="00241CF2" w:rsidP="00052EC0">
      <w:pPr>
        <w:autoSpaceDE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b/>
          <w:sz w:val="28"/>
          <w:szCs w:val="28"/>
        </w:rPr>
        <w:t>Заместитель руководителя Рабочей группы:</w:t>
      </w:r>
    </w:p>
    <w:p w:rsidR="00241CF2" w:rsidRPr="002F0149" w:rsidRDefault="00052EC0" w:rsidP="00052EC0">
      <w:pPr>
        <w:autoSpaceDE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Кузнецова Анна Викторовна</w:t>
      </w:r>
      <w:r w:rsidR="00241CF2" w:rsidRPr="002F0149">
        <w:rPr>
          <w:rFonts w:ascii="Times New Roman" w:hAnsi="Times New Roman" w:cs="Times New Roman"/>
          <w:sz w:val="28"/>
          <w:szCs w:val="28"/>
        </w:rPr>
        <w:t xml:space="preserve"> – </w:t>
      </w:r>
      <w:r w:rsidR="00735557">
        <w:rPr>
          <w:rFonts w:ascii="Times New Roman" w:hAnsi="Times New Roman" w:cs="Times New Roman"/>
          <w:sz w:val="28"/>
          <w:szCs w:val="28"/>
        </w:rPr>
        <w:t>Секретарь</w:t>
      </w:r>
      <w:r w:rsidR="00241CF2" w:rsidRPr="002F0149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города Новошахтинска</w:t>
      </w:r>
      <w:r w:rsidR="00A97CA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241CF2" w:rsidRPr="002F0149">
        <w:rPr>
          <w:rFonts w:ascii="Times New Roman" w:hAnsi="Times New Roman" w:cs="Times New Roman"/>
          <w:sz w:val="28"/>
          <w:szCs w:val="28"/>
        </w:rPr>
        <w:t>;</w:t>
      </w:r>
    </w:p>
    <w:p w:rsidR="00241CF2" w:rsidRPr="002F0149" w:rsidRDefault="00241CF2" w:rsidP="00052EC0">
      <w:pPr>
        <w:autoSpaceDE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b/>
          <w:bCs/>
          <w:sz w:val="28"/>
          <w:szCs w:val="28"/>
        </w:rPr>
        <w:t>Члены группы:</w:t>
      </w:r>
    </w:p>
    <w:p w:rsidR="00241CF2" w:rsidRPr="003B0B20" w:rsidRDefault="00241CF2" w:rsidP="00052EC0">
      <w:pPr>
        <w:autoSpaceDE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sz w:val="28"/>
          <w:szCs w:val="28"/>
        </w:rPr>
        <w:t>Дьяченко Андрей Владимирович - Главный специалист сектора эксплуатации ГАС «Выборы» информационного отдела Избират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F0149">
        <w:rPr>
          <w:rFonts w:ascii="Times New Roman" w:hAnsi="Times New Roman" w:cs="Times New Roman"/>
          <w:sz w:val="28"/>
          <w:szCs w:val="28"/>
        </w:rPr>
        <w:t xml:space="preserve">льной </w:t>
      </w:r>
      <w:r w:rsidRPr="003B0B20">
        <w:rPr>
          <w:rFonts w:ascii="Times New Roman" w:hAnsi="Times New Roman" w:cs="Times New Roman"/>
          <w:sz w:val="28"/>
          <w:szCs w:val="28"/>
        </w:rPr>
        <w:t>комиссии Ростовской области, исполняющий функциональные обязанности системного администратора территориального комплекса средств автоматизации города Новошахтинска Ростовской области;</w:t>
      </w:r>
    </w:p>
    <w:p w:rsidR="00241CF2" w:rsidRPr="003B0B20" w:rsidRDefault="00241CF2" w:rsidP="00052EC0">
      <w:pPr>
        <w:spacing w:after="24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B20">
        <w:rPr>
          <w:rFonts w:ascii="Times New Roman" w:hAnsi="Times New Roman" w:cs="Times New Roman"/>
          <w:sz w:val="28"/>
          <w:szCs w:val="28"/>
        </w:rPr>
        <w:t>Лиханов Алексей Геннадьевич – Заместитель Главы Администрации города Новошахтинска по административно-правовым вопросам (по согласованию);</w:t>
      </w:r>
    </w:p>
    <w:p w:rsidR="00052EC0" w:rsidRDefault="003B0B20" w:rsidP="00052EC0">
      <w:pPr>
        <w:spacing w:after="24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B0B20">
        <w:rPr>
          <w:rFonts w:ascii="Times New Roman" w:hAnsi="Times New Roman" w:cs="Times New Roman"/>
          <w:sz w:val="28"/>
        </w:rPr>
        <w:t xml:space="preserve">Марченко Николай Васильевич - начальник Отдела МВД России по городу Новошахтинску полковник полиции </w:t>
      </w:r>
      <w:r w:rsidR="00052EC0">
        <w:rPr>
          <w:rFonts w:ascii="Times New Roman" w:hAnsi="Times New Roman" w:cs="Times New Roman"/>
          <w:sz w:val="28"/>
          <w:szCs w:val="28"/>
        </w:rPr>
        <w:t>(по согласованию);</w:t>
      </w:r>
      <w:r w:rsidRPr="002F01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B20" w:rsidRDefault="003B0B20" w:rsidP="003B0B20">
      <w:pPr>
        <w:spacing w:after="0" w:line="360" w:lineRule="auto"/>
        <w:ind w:firstLine="709"/>
        <w:rPr>
          <w:sz w:val="28"/>
        </w:rPr>
      </w:pPr>
      <w:r>
        <w:rPr>
          <w:sz w:val="28"/>
          <w:szCs w:val="20"/>
        </w:rPr>
        <w:br w:type="page"/>
      </w:r>
    </w:p>
    <w:tbl>
      <w:tblPr>
        <w:tblW w:w="0" w:type="auto"/>
        <w:tblInd w:w="3652" w:type="dxa"/>
        <w:tblLook w:val="0000"/>
      </w:tblPr>
      <w:tblGrid>
        <w:gridCol w:w="5919"/>
      </w:tblGrid>
      <w:tr w:rsidR="00DC6003" w:rsidTr="005368CC">
        <w:trPr>
          <w:trHeight w:val="455"/>
        </w:trPr>
        <w:tc>
          <w:tcPr>
            <w:tcW w:w="5919" w:type="dxa"/>
          </w:tcPr>
          <w:p w:rsidR="00DC6003" w:rsidRPr="00DC6003" w:rsidRDefault="00DC6003" w:rsidP="00DC6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0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C6003" w:rsidTr="005368CC">
        <w:tc>
          <w:tcPr>
            <w:tcW w:w="5919" w:type="dxa"/>
          </w:tcPr>
          <w:p w:rsidR="00DC6003" w:rsidRPr="00DC6003" w:rsidRDefault="00DC6003" w:rsidP="00DC6003">
            <w:pPr>
              <w:spacing w:after="0" w:line="240" w:lineRule="auto"/>
              <w:ind w:firstLine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DC6003" w:rsidRPr="00DC6003" w:rsidRDefault="00DC6003" w:rsidP="00DC6003">
            <w:pPr>
              <w:spacing w:after="0" w:line="240" w:lineRule="auto"/>
              <w:ind w:firstLine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Территориальной и</w:t>
            </w: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 xml:space="preserve">збирательной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города Новошахтинска </w:t>
            </w: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>Ростовской области</w:t>
            </w:r>
          </w:p>
        </w:tc>
      </w:tr>
      <w:tr w:rsidR="00DC6003" w:rsidTr="005368CC">
        <w:trPr>
          <w:trHeight w:val="344"/>
        </w:trPr>
        <w:tc>
          <w:tcPr>
            <w:tcW w:w="5919" w:type="dxa"/>
          </w:tcPr>
          <w:p w:rsidR="00DC6003" w:rsidRPr="00DC6003" w:rsidRDefault="00DC6003" w:rsidP="00052EC0">
            <w:pPr>
              <w:spacing w:after="0" w:line="240" w:lineRule="auto"/>
              <w:ind w:firstLine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052E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  <w:r w:rsidR="002D18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052E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052EC0">
              <w:rPr>
                <w:rFonts w:ascii="Times New Roman" w:hAnsi="Times New Roman" w:cs="Times New Roman"/>
                <w:sz w:val="24"/>
                <w:szCs w:val="24"/>
              </w:rPr>
              <w:t> 4-12</w:t>
            </w:r>
          </w:p>
        </w:tc>
      </w:tr>
    </w:tbl>
    <w:p w:rsidR="00DC6003" w:rsidRDefault="00DC6003" w:rsidP="002F0149">
      <w:pPr>
        <w:pStyle w:val="-1"/>
        <w:spacing w:line="240" w:lineRule="auto"/>
        <w:ind w:left="4820" w:right="-144" w:firstLine="0"/>
        <w:jc w:val="right"/>
        <w:rPr>
          <w:sz w:val="24"/>
          <w:szCs w:val="24"/>
        </w:rPr>
      </w:pPr>
    </w:p>
    <w:p w:rsidR="002F0149" w:rsidRPr="00107BCE" w:rsidRDefault="002F0149" w:rsidP="002F0149">
      <w:pPr>
        <w:pStyle w:val="-1"/>
        <w:spacing w:line="276" w:lineRule="auto"/>
        <w:ind w:left="1701" w:right="1699" w:firstLine="0"/>
        <w:jc w:val="center"/>
        <w:rPr>
          <w:b/>
          <w:szCs w:val="28"/>
        </w:rPr>
      </w:pPr>
      <w:r w:rsidRPr="00107BCE">
        <w:rPr>
          <w:b/>
          <w:szCs w:val="28"/>
        </w:rPr>
        <w:t>ПОЛОЖЕНИЕ</w:t>
      </w:r>
    </w:p>
    <w:p w:rsidR="00177687" w:rsidRPr="00352251" w:rsidRDefault="002F0149" w:rsidP="005368CC">
      <w:pPr>
        <w:pStyle w:val="-1"/>
        <w:spacing w:line="276" w:lineRule="auto"/>
        <w:ind w:left="1276" w:right="851" w:firstLine="0"/>
        <w:jc w:val="center"/>
        <w:rPr>
          <w:b/>
          <w:bCs/>
          <w:szCs w:val="28"/>
        </w:rPr>
      </w:pPr>
      <w:r w:rsidRPr="00107BCE">
        <w:rPr>
          <w:b/>
          <w:szCs w:val="28"/>
        </w:rPr>
        <w:t xml:space="preserve">о Рабочей группе </w:t>
      </w:r>
      <w:r w:rsidR="00352251" w:rsidRPr="00352251">
        <w:rPr>
          <w:b/>
          <w:szCs w:val="28"/>
        </w:rPr>
        <w:t>при Территориальной избирательной комиссии города Новошахтинска Ростовской области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952A9C" w:rsidRDefault="00952A9C" w:rsidP="00952A9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52A9C" w:rsidRPr="005368CC" w:rsidRDefault="00952A9C" w:rsidP="005368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36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Общие положения</w:t>
      </w:r>
    </w:p>
    <w:p w:rsidR="00052EC0" w:rsidRPr="007E1283" w:rsidRDefault="00052EC0" w:rsidP="00052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 Настоящее Положение определяет порядок и формы деятельности Рабочей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Территориальной избирательной комиссии города Новошахтинска Ростовской области 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контролю за соблюдением установленного порядка проведения предвыборной агитации в период подготовки и проведения выборов </w:t>
      </w:r>
      <w:r w:rsidRPr="00E2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Государственной Думы Федерального Собрания Российской Федерации девятого созыва 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Рабочая группа).</w:t>
      </w:r>
    </w:p>
    <w:p w:rsidR="00052EC0" w:rsidRPr="007E1283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 Рабочая группа образуется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2F359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ТИК)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</w:t>
      </w:r>
      <w:r w:rsidRPr="00E2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Государственной Думы Федерального Собрания Российской Федерации девятого 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других задач, предусмотренных настоящим Положением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2EC0" w:rsidRPr="007E1283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1.3. В своей деятельности Рабочая группа руководствуется Конституцией Российской Федерации, Федеральны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законом от 22.02.2014 №</w:t>
      </w:r>
      <w:r w:rsidR="002F359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-ФЗ «</w:t>
      </w:r>
      <w:r w:rsidRPr="00E243B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выборах депутатов Государственной Думы Федерального Собрания Российской Федерации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»,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 Российской Федерации от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27.12.199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№</w:t>
      </w:r>
      <w:r w:rsidR="002F359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2124-1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средствах массовой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федеральными 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законами,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052EC0" w:rsidRPr="007E1283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 В состав Рабочей группы входят заместитель председателя ТИК, член ТИК с правом решающего голоса, системный администратор территориального комплекса средств автоматизации сектора эксплуатации ГАС «Выборы», представитель местной администрации (исполнительно-распорядительного органа муниципального образования) (по согласованию), 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сотрудник территориального органа внутренних дел (по согласованию). 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состав Рабочей группы могут п</w:t>
      </w:r>
      <w:bookmarkStart w:id="0" w:name="_GoBack"/>
      <w:bookmarkEnd w:id="0"/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согласованию входить иные лица.</w:t>
      </w:r>
    </w:p>
    <w:p w:rsidR="00052EC0" w:rsidRPr="007E1283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 Состав Рабочей группы утверждается постановлением ТИК. Руководитель, заместитель руководителя Рабочей группы назначаются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числа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2EC0" w:rsidRDefault="00052EC0" w:rsidP="00052E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EC0" w:rsidRDefault="00052EC0" w:rsidP="00052E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95B7C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Вопросы, входящие в</w:t>
      </w:r>
      <w:r w:rsidRPr="00F95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компетенцию Рабочей группы</w:t>
      </w:r>
    </w:p>
    <w:p w:rsidR="00052EC0" w:rsidRPr="00F95B7C" w:rsidRDefault="00052EC0" w:rsidP="00052E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EC0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компетенцию Рабочей группы входит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52EC0" w:rsidRDefault="00052EC0" w:rsidP="00052E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2.1.1. А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нализ законности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распространения, обнародования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агитационных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через средства массовой информации, сеть «Интернет» (сайты, социальные сети, мессенджеры и т.п.).</w:t>
      </w:r>
    </w:p>
    <w:p w:rsidR="00052EC0" w:rsidRPr="00B04DA1" w:rsidRDefault="00052EC0" w:rsidP="00052E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2.1.2. Сравнение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печатных агитационных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аудиовизуальных агитационных материалов, иных агитационных материалов, распространяемых на территории</w:t>
      </w:r>
      <w:r w:rsidR="00B56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образцами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агитационных материалов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представленными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политическими партиями,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кандидатами в Избирательную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комиссию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сопоставления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 агитационными материалами, размещенными в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информационно-поисков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«Чистый Дон»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Избирательной комиссии Ростовской области.</w:t>
      </w:r>
    </w:p>
    <w:p w:rsidR="00052EC0" w:rsidRDefault="00052EC0" w:rsidP="00052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2.1.3. Н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езамедлительное направление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агитационных материалов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распространяемых (обнародуемых)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нарушениями требований федерального законодательства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контрольно-ревизионный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электронном виде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52EC0" w:rsidRDefault="00052EC0" w:rsidP="00052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2.1.4. Р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ассмотрение вопросов, касающихся публикаций результатов опросов общественного мнения, связанных с выборами </w:t>
      </w:r>
      <w:r w:rsidRPr="00E243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Государственной Думы Федерального Собрания Российской Федерации девятого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52EC0" w:rsidRPr="00511289" w:rsidRDefault="00052EC0" w:rsidP="00052E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2.1.5. 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жедневный сбор информации о формах и методах проведения предвыборной агитаци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соответствующей территории (на</w:t>
      </w:r>
      <w:r>
        <w:rPr>
          <w:rFonts w:ascii="Times New Roman" w:hAnsi="Times New Roman" w:cs="Times New Roman"/>
          <w:sz w:val="28"/>
          <w:szCs w:val="28"/>
        </w:rPr>
        <w:t xml:space="preserve"> каналах организаций телерадиовещания, в периодических печатных изданиях </w:t>
      </w:r>
      <w:r>
        <w:rPr>
          <w:rFonts w:ascii="Times New Roman" w:hAnsi="Times New Roman" w:cs="Times New Roman"/>
          <w:sz w:val="28"/>
          <w:szCs w:val="28"/>
        </w:rPr>
        <w:br/>
        <w:t xml:space="preserve">и сетевых изданиях, о проведении агитационных публичных мероприятий, </w:t>
      </w:r>
      <w:r>
        <w:rPr>
          <w:rFonts w:ascii="Times New Roman" w:hAnsi="Times New Roman" w:cs="Times New Roman"/>
          <w:sz w:val="28"/>
          <w:szCs w:val="28"/>
        </w:rPr>
        <w:br/>
        <w:t>об изготовлении и распространении, в том числе в информационно-телекоммуникационных сетях, включая сеть «Интернет», печатных, аудиовизуальных и других агитационных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52EC0" w:rsidRPr="00B04DA1" w:rsidRDefault="00052EC0" w:rsidP="00052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2.1.6. П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одготовка обобщенной информации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формам предвыборной агитации.</w:t>
      </w:r>
    </w:p>
    <w:p w:rsidR="00052EC0" w:rsidRDefault="00052EC0" w:rsidP="00052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2.1.7. </w:t>
      </w:r>
      <w:r w:rsidRPr="00CF5E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на заседаниях Рабочей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жалоб, заявлений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иных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ТИК,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соблюдения установленного порядка информирования избирателей, </w:t>
      </w:r>
      <w:r w:rsidRPr="00BA141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законности проведения предвыборной агитации на соответствующей территории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необходимости).</w:t>
      </w:r>
    </w:p>
    <w:p w:rsidR="00052EC0" w:rsidRDefault="00052EC0" w:rsidP="00052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2.1.8. П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авление в контрольно-ревизионный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копий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рассматриваемым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местах жалобам, заявлениям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обращениям, касающим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соблюдения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установленного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информирования избирателей,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роведения предвыборной агитации.</w:t>
      </w:r>
    </w:p>
    <w:p w:rsidR="00052EC0" w:rsidRPr="00B04DA1" w:rsidRDefault="00052EC0" w:rsidP="00052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2.1.9. </w:t>
      </w:r>
      <w:r w:rsidRPr="005401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направление ответов на обращения, рассмотренные на заседаниях Рабочей группы, представлений (писем) о пресечении противоправной агитационной деятельности и привлечении виновных лиц к ответственности, установленной законодательством Российской Федерации. Подготовленные ответы, представления (письма) направляются за подписью руководителя Рабочей группы (председательствующего на заседании Рабочей группы).</w:t>
      </w:r>
    </w:p>
    <w:p w:rsidR="00052EC0" w:rsidRDefault="00052EC0" w:rsidP="00052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2.1.10. Уведомление контрольно-ревизионного отдела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о мерах реагирования на нарушения избирательного законодательства, допущенные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информировании избирателей,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 предвыборной агитации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2EC0" w:rsidRDefault="00052EC0" w:rsidP="00052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2.1.11. Рассмотрение во взаимодействии с контрольно-ревизионным отделом Избирательной комиссии Ростовской области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жалоб, заявлений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 установленного порядка информирования избирателей,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предвыборной агитации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соответствующей территории,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поступающих в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 комиссию Ростовской области.</w:t>
      </w:r>
    </w:p>
    <w:p w:rsidR="00052EC0" w:rsidRDefault="00B562DA" w:rsidP="00052E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2.1.12. </w:t>
      </w:r>
      <w:r w:rsidR="00052EC0">
        <w:rPr>
          <w:rFonts w:ascii="Times New Roman" w:hAnsi="Times New Roman" w:cs="Times New Roman"/>
          <w:sz w:val="28"/>
          <w:szCs w:val="28"/>
        </w:rPr>
        <w:t xml:space="preserve">Контроль за выделением органами местного самоуправления </w:t>
      </w:r>
      <w:r w:rsidR="00052EC0">
        <w:rPr>
          <w:rFonts w:ascii="Times New Roman" w:hAnsi="Times New Roman" w:cs="Times New Roman"/>
          <w:sz w:val="28"/>
          <w:szCs w:val="28"/>
        </w:rPr>
        <w:br/>
        <w:t xml:space="preserve">по предложению ТИК специальных мест для размещения печатных агитационных материалов на территории каждого избирательного участка, подготовка перечня специальных мест для доведения до сведения кандидатов, политических партий. </w:t>
      </w:r>
    </w:p>
    <w:p w:rsidR="00052EC0" w:rsidRDefault="00052EC0" w:rsidP="00052E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EC0" w:rsidRPr="007E1283" w:rsidRDefault="00052EC0" w:rsidP="00052E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Порядок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заседаний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</w:t>
      </w:r>
    </w:p>
    <w:p w:rsidR="00052EC0" w:rsidRPr="007E1283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EC0" w:rsidRPr="00475CF3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 Заседание Рабочей группы созывает руководитель Рабочей группы (в случае его отсутствия – заместитель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уководителя Рабочей группы</w:t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). Заседание Рабочей группы созывается по мере необходимости.</w:t>
      </w:r>
    </w:p>
    <w:p w:rsidR="00052EC0" w:rsidRPr="00475CF3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.2.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вопросов на заседаниях</w:t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осуществляется коллегиально, </w:t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открытого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обсуждения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основывается на принципах объективности, достоверности, оперативности.</w:t>
      </w:r>
    </w:p>
    <w:p w:rsidR="00052EC0" w:rsidRPr="00475CF3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052EC0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.4. В случае,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 w:rsidRPr="003D5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 с указанием причины.</w:t>
      </w:r>
    </w:p>
    <w:p w:rsidR="00052EC0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3.5. </w:t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Рабочей группы вправе высказывать мнения, задавать вопросы, касающиеся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рассмотрения</w:t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вносить предложения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вопросам, отнесенным к компетенции Рабочей группы, предлагать проведение по ним голосования.</w:t>
      </w:r>
    </w:p>
    <w:p w:rsidR="00052EC0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3.6. </w:t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вопроса.</w:t>
      </w:r>
    </w:p>
    <w:p w:rsidR="00052EC0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Мнения специалистов и экспертов принимаются Рабочей группой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сведению, но не являются обязательными для вынесения окончательного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2EC0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3.7. 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доверенные лица кандидатов, политической партии,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приглашенных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 составляется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подписывается руководителем Рабочей группы либо его заместителем накануне очередного заседания.</w:t>
      </w:r>
    </w:p>
    <w:p w:rsidR="00052EC0" w:rsidRPr="00484596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3.8. 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ее заседаниях.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отсутствия руководителя Рабочей группы его обязанности исполняет заместитель руководителя Рабочей группы.</w:t>
      </w:r>
    </w:p>
    <w:p w:rsidR="00052EC0" w:rsidRPr="00484596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3.9. 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052EC0" w:rsidRPr="00484596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3.10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Поступившие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обращения и иные документы рассматриваются на заседаниях Рабочей группы по поручению 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его отсутствие – заместителя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2EC0" w:rsidRPr="00484596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к заседаниям Рабочей группы ведется 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поручениями руководителя Рабоч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 группы членом Р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абочей группы, ответственным за подготовку конкретного вопроса, а также другими членами Рабочей группы,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членами 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членами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участковых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привлекаемыми специалистами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экспертами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заседанию Рабочей группы готовятся документы, необходимые для рассмотрения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проект решения Рабочей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рассматриваемому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вопросу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 необходимых случаях – заключения специалистов.</w:t>
      </w:r>
    </w:p>
    <w:p w:rsidR="00052EC0" w:rsidRPr="00484596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рассмотрения обращений, поступающих в Рабочую группу, определяется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законодательством о выборах.</w:t>
      </w:r>
    </w:p>
    <w:p w:rsidR="00052EC0" w:rsidRPr="00484596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3.12. 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членов. В протоколе указываются: дата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внесенным предложениям, а также итоговое решение Рабочей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результаты голосования по этому решению. Протокол подписывают председательствующий на заседании Рабочей группы и секретарь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2EC0" w:rsidRPr="00484596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3.13. По результатам рассмотрения обращений (иных вопросов)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 принимается соответствующее решение</w:t>
      </w:r>
      <w:r w:rsidRP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 направлении ответа заявителю, об обращении</w:t>
      </w:r>
      <w:r w:rsidRPr="008D2A66">
        <w:t xml:space="preserve"> </w:t>
      </w:r>
      <w:r>
        <w:br/>
      </w:r>
      <w:r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правоохранительные органы, суд, федеральный орган по контролю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надзору в сфере средств массовой информации, массовых коммуникаций, информационных технологий и связи с представлением о пресечении противоправной агитационной деятельности, об изъятии незаконных агитационных материалов и о привлечении организации телерадиовещания, редакции периодического печатного издания, редакции сетевого издания,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должностных лиц, а также иных лиц к ответственности 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законодательс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твом Российской Федерации, иное решение), которое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подписывается руководителем Рабочей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(председательствующим на заседании Рабочей группы)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секретарем заседания.</w:t>
      </w:r>
    </w:p>
    <w:p w:rsidR="00052EC0" w:rsidRPr="00484596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3.14. 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Рабочей группы принимается большинством голосов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бочей группы является решающим.</w:t>
      </w:r>
    </w:p>
    <w:p w:rsidR="00052EC0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3.15. </w:t>
      </w:r>
      <w:r w:rsidRPr="001A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случаях, установленных законом, решение Рабочей группы, а при необходимости и соответствующий проект постановления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1A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выносятся на 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1A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порядке. С докладом по этому вопросу выступает руководитель Рабочей группы или иной член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1A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решающего голоса.</w:t>
      </w:r>
    </w:p>
    <w:p w:rsidR="00052EC0" w:rsidRDefault="00052EC0" w:rsidP="00052E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3.16. Протоколы, решения и другие документы, касающиеся деятельности Рабочей группы,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подлежат хранению в порядке, установленном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инструкцией по делопроизводству в 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731C" w:rsidRPr="00FB3A12" w:rsidRDefault="005E731C" w:rsidP="00052EC0">
      <w:pPr>
        <w:pStyle w:val="-1"/>
        <w:ind w:right="-1" w:firstLine="709"/>
        <w:rPr>
          <w:szCs w:val="28"/>
        </w:rPr>
      </w:pPr>
    </w:p>
    <w:sectPr w:rsidR="005E731C" w:rsidRPr="00FB3A12" w:rsidSect="005B426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8C3" w:rsidRDefault="001478C3">
      <w:pPr>
        <w:spacing w:after="0" w:line="240" w:lineRule="auto"/>
      </w:pPr>
      <w:r>
        <w:separator/>
      </w:r>
    </w:p>
  </w:endnote>
  <w:endnote w:type="continuationSeparator" w:id="0">
    <w:p w:rsidR="001478C3" w:rsidRDefault="00147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8C3" w:rsidRDefault="001478C3">
      <w:pPr>
        <w:spacing w:after="0" w:line="240" w:lineRule="auto"/>
      </w:pPr>
      <w:r>
        <w:separator/>
      </w:r>
    </w:p>
  </w:footnote>
  <w:footnote w:type="continuationSeparator" w:id="0">
    <w:p w:rsidR="001478C3" w:rsidRDefault="00147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02C98" w:rsidRPr="002F6562" w:rsidRDefault="00846EE8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302C98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DB7295">
          <w:rPr>
            <w:rFonts w:ascii="Times New Roman" w:hAnsi="Times New Roman"/>
            <w:noProof/>
            <w:sz w:val="24"/>
          </w:rPr>
          <w:t>4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02C98" w:rsidRDefault="00302C9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0356C"/>
    <w:rsid w:val="00052E71"/>
    <w:rsid w:val="00052EC0"/>
    <w:rsid w:val="00066651"/>
    <w:rsid w:val="00093F13"/>
    <w:rsid w:val="000B13E1"/>
    <w:rsid w:val="00100F6E"/>
    <w:rsid w:val="00125DAF"/>
    <w:rsid w:val="0013325B"/>
    <w:rsid w:val="001424E0"/>
    <w:rsid w:val="001478C3"/>
    <w:rsid w:val="00177687"/>
    <w:rsid w:val="0018155C"/>
    <w:rsid w:val="00185CEF"/>
    <w:rsid w:val="001C356B"/>
    <w:rsid w:val="001D66B6"/>
    <w:rsid w:val="001E58F9"/>
    <w:rsid w:val="00223FC2"/>
    <w:rsid w:val="00225B01"/>
    <w:rsid w:val="00241CF2"/>
    <w:rsid w:val="00247B0F"/>
    <w:rsid w:val="002D18A0"/>
    <w:rsid w:val="002F0149"/>
    <w:rsid w:val="002F1019"/>
    <w:rsid w:val="002F3597"/>
    <w:rsid w:val="002F51EF"/>
    <w:rsid w:val="00302C98"/>
    <w:rsid w:val="00351946"/>
    <w:rsid w:val="00352251"/>
    <w:rsid w:val="00362B61"/>
    <w:rsid w:val="00383BD7"/>
    <w:rsid w:val="003B0B20"/>
    <w:rsid w:val="003B757D"/>
    <w:rsid w:val="003D590E"/>
    <w:rsid w:val="004050B9"/>
    <w:rsid w:val="00455CB0"/>
    <w:rsid w:val="004825F3"/>
    <w:rsid w:val="004B3958"/>
    <w:rsid w:val="004C2811"/>
    <w:rsid w:val="004C2CE4"/>
    <w:rsid w:val="004D1190"/>
    <w:rsid w:val="004D65D2"/>
    <w:rsid w:val="004E34C2"/>
    <w:rsid w:val="00527AD1"/>
    <w:rsid w:val="0053353B"/>
    <w:rsid w:val="005347C5"/>
    <w:rsid w:val="005368CC"/>
    <w:rsid w:val="00552CC7"/>
    <w:rsid w:val="005928A3"/>
    <w:rsid w:val="005B4260"/>
    <w:rsid w:val="005E731C"/>
    <w:rsid w:val="00642E26"/>
    <w:rsid w:val="00657128"/>
    <w:rsid w:val="00673663"/>
    <w:rsid w:val="0068334C"/>
    <w:rsid w:val="00685A06"/>
    <w:rsid w:val="006C4F3A"/>
    <w:rsid w:val="006E2709"/>
    <w:rsid w:val="006E72D8"/>
    <w:rsid w:val="00722747"/>
    <w:rsid w:val="007266F4"/>
    <w:rsid w:val="00735557"/>
    <w:rsid w:val="0073644E"/>
    <w:rsid w:val="00794034"/>
    <w:rsid w:val="007A7A1A"/>
    <w:rsid w:val="007B040F"/>
    <w:rsid w:val="007C7CC3"/>
    <w:rsid w:val="007E629F"/>
    <w:rsid w:val="0080089C"/>
    <w:rsid w:val="00806CA5"/>
    <w:rsid w:val="008234C7"/>
    <w:rsid w:val="00824E2F"/>
    <w:rsid w:val="00826DF9"/>
    <w:rsid w:val="008308C3"/>
    <w:rsid w:val="0084515B"/>
    <w:rsid w:val="00846EE8"/>
    <w:rsid w:val="008768F5"/>
    <w:rsid w:val="00882F92"/>
    <w:rsid w:val="008849C6"/>
    <w:rsid w:val="008B6F64"/>
    <w:rsid w:val="008C36E0"/>
    <w:rsid w:val="008D0573"/>
    <w:rsid w:val="008D3F86"/>
    <w:rsid w:val="008F0434"/>
    <w:rsid w:val="0090297F"/>
    <w:rsid w:val="00910FB3"/>
    <w:rsid w:val="00913644"/>
    <w:rsid w:val="009367C5"/>
    <w:rsid w:val="00952A9C"/>
    <w:rsid w:val="00960C9D"/>
    <w:rsid w:val="00960D40"/>
    <w:rsid w:val="009868D0"/>
    <w:rsid w:val="009A6808"/>
    <w:rsid w:val="009B4994"/>
    <w:rsid w:val="009E7121"/>
    <w:rsid w:val="00A27DBC"/>
    <w:rsid w:val="00A32945"/>
    <w:rsid w:val="00A459E5"/>
    <w:rsid w:val="00A4644C"/>
    <w:rsid w:val="00A567D1"/>
    <w:rsid w:val="00A65300"/>
    <w:rsid w:val="00A655E6"/>
    <w:rsid w:val="00A850E2"/>
    <w:rsid w:val="00A97CAC"/>
    <w:rsid w:val="00AA7B6A"/>
    <w:rsid w:val="00AC6BE6"/>
    <w:rsid w:val="00AD4695"/>
    <w:rsid w:val="00B24599"/>
    <w:rsid w:val="00B439BB"/>
    <w:rsid w:val="00B46491"/>
    <w:rsid w:val="00B521A6"/>
    <w:rsid w:val="00B562DA"/>
    <w:rsid w:val="00B7100E"/>
    <w:rsid w:val="00B87101"/>
    <w:rsid w:val="00BB32B1"/>
    <w:rsid w:val="00BB4150"/>
    <w:rsid w:val="00BC0590"/>
    <w:rsid w:val="00BF5F5E"/>
    <w:rsid w:val="00C01A72"/>
    <w:rsid w:val="00C117DA"/>
    <w:rsid w:val="00C571B9"/>
    <w:rsid w:val="00C749CE"/>
    <w:rsid w:val="00C8770A"/>
    <w:rsid w:val="00C9215F"/>
    <w:rsid w:val="00CA6244"/>
    <w:rsid w:val="00CC485E"/>
    <w:rsid w:val="00CF1589"/>
    <w:rsid w:val="00D32C8B"/>
    <w:rsid w:val="00D476B3"/>
    <w:rsid w:val="00D76BB9"/>
    <w:rsid w:val="00D85D70"/>
    <w:rsid w:val="00D9446A"/>
    <w:rsid w:val="00DB09BB"/>
    <w:rsid w:val="00DB7295"/>
    <w:rsid w:val="00DC6003"/>
    <w:rsid w:val="00DD5D9C"/>
    <w:rsid w:val="00DF16A6"/>
    <w:rsid w:val="00E0254E"/>
    <w:rsid w:val="00E3469F"/>
    <w:rsid w:val="00E4248D"/>
    <w:rsid w:val="00E51245"/>
    <w:rsid w:val="00EC615C"/>
    <w:rsid w:val="00F032B8"/>
    <w:rsid w:val="00F040A7"/>
    <w:rsid w:val="00F0686A"/>
    <w:rsid w:val="00F07ADA"/>
    <w:rsid w:val="00F146C8"/>
    <w:rsid w:val="00F364CD"/>
    <w:rsid w:val="00F44567"/>
    <w:rsid w:val="00F625B9"/>
    <w:rsid w:val="00F77C2E"/>
    <w:rsid w:val="00F82C1A"/>
    <w:rsid w:val="00F92425"/>
    <w:rsid w:val="00F97094"/>
    <w:rsid w:val="00FB3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  <w:style w:type="paragraph" w:styleId="ac">
    <w:name w:val="Body Text Indent"/>
    <w:basedOn w:val="a"/>
    <w:link w:val="ad"/>
    <w:uiPriority w:val="99"/>
    <w:semiHidden/>
    <w:unhideWhenUsed/>
    <w:rsid w:val="008D057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8D0573"/>
  </w:style>
  <w:style w:type="paragraph" w:customStyle="1" w:styleId="ae">
    <w:name w:val="Рабочий"/>
    <w:basedOn w:val="a"/>
    <w:rsid w:val="008D057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qFormat/>
    <w:rsid w:val="002F0149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8</Pages>
  <Words>2361</Words>
  <Characters>13463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58</cp:revision>
  <cp:lastPrinted>2023-07-06T17:46:00Z</cp:lastPrinted>
  <dcterms:created xsi:type="dcterms:W3CDTF">2024-01-10T14:32:00Z</dcterms:created>
  <dcterms:modified xsi:type="dcterms:W3CDTF">2026-07-01T10:38:00Z</dcterms:modified>
</cp:coreProperties>
</file>